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D7426">
      <w:pPr>
        <w:pBdr>
          <w:top w:val="double" w:sz="4" w:space="1" w:color="00000A"/>
          <w:left w:val="double" w:sz="4" w:space="4" w:color="00000A"/>
          <w:bottom w:val="double" w:sz="4" w:space="1" w:color="00000A"/>
          <w:right w:val="double" w:sz="4" w:space="4" w:color="00000A"/>
        </w:pBdr>
        <w:jc w:val="center"/>
        <w:rPr>
          <w:b/>
          <w:sz w:val="48"/>
          <w:szCs w:val="48"/>
          <w:lang w:val="fr-FR"/>
        </w:rPr>
      </w:pPr>
    </w:p>
    <w:p w:rsidR="00000000" w:rsidRDefault="00FD7426">
      <w:pPr>
        <w:pBdr>
          <w:top w:val="double" w:sz="4" w:space="1" w:color="00000A"/>
          <w:left w:val="double" w:sz="4" w:space="4" w:color="00000A"/>
          <w:bottom w:val="double" w:sz="4" w:space="1" w:color="00000A"/>
          <w:right w:val="double" w:sz="4" w:space="4" w:color="00000A"/>
        </w:pBdr>
        <w:jc w:val="center"/>
        <w:rPr>
          <w:b/>
          <w:sz w:val="22"/>
          <w:szCs w:val="22"/>
          <w:lang w:val="fr-FR"/>
        </w:rPr>
      </w:pPr>
      <w:r>
        <w:rPr>
          <w:b/>
          <w:sz w:val="48"/>
          <w:szCs w:val="48"/>
          <w:lang w:val="fr-FR"/>
        </w:rPr>
        <w:t>MAHATMA GANDHI UNIVERSITY</w:t>
      </w:r>
    </w:p>
    <w:p w:rsidR="00000000" w:rsidRDefault="00FD7426">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FD7426">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FD7426">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FD7426">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FD7426">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FD7426">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FD7426">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FD7426">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FD7426">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FD7426">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FD7426">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577172">
      <w:pPr>
        <w:pBdr>
          <w:top w:val="double" w:sz="4" w:space="1" w:color="00000A"/>
          <w:left w:val="double" w:sz="4" w:space="4" w:color="00000A"/>
          <w:bottom w:val="double" w:sz="4" w:space="1" w:color="00000A"/>
          <w:right w:val="double" w:sz="4" w:space="4" w:color="00000A"/>
        </w:pBdr>
        <w:spacing w:before="280" w:after="280"/>
        <w:jc w:val="center"/>
        <w:rPr>
          <w:b/>
          <w:sz w:val="22"/>
          <w:szCs w:val="22"/>
          <w:lang w:val="fr-FR"/>
        </w:rPr>
      </w:pPr>
      <w:r>
        <w:rPr>
          <w:noProof/>
        </w:rPr>
        <w:drawing>
          <wp:inline distT="0" distB="0" distL="0" distR="0">
            <wp:extent cx="1818005" cy="1818005"/>
            <wp:effectExtent l="19050" t="19050" r="1079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18005" cy="1818005"/>
                    </a:xfrm>
                    <a:prstGeom prst="rect">
                      <a:avLst/>
                    </a:prstGeom>
                    <a:solidFill>
                      <a:srgbClr val="FFFFFF"/>
                    </a:solidFill>
                    <a:ln w="9525" cmpd="sng">
                      <a:solidFill>
                        <a:srgbClr val="008080"/>
                      </a:solidFill>
                      <a:prstDash val="solid"/>
                      <a:miter lim="800000"/>
                      <a:headEnd/>
                      <a:tailEnd/>
                    </a:ln>
                    <a:effectLst/>
                  </pic:spPr>
                </pic:pic>
              </a:graphicData>
            </a:graphic>
          </wp:inline>
        </w:drawing>
      </w:r>
    </w:p>
    <w:p w:rsidR="00000000" w:rsidRDefault="00FD7426">
      <w:pPr>
        <w:pBdr>
          <w:top w:val="double" w:sz="4" w:space="1" w:color="00000A"/>
          <w:left w:val="double" w:sz="4" w:space="4" w:color="00000A"/>
          <w:bottom w:val="double" w:sz="4" w:space="1" w:color="00000A"/>
          <w:right w:val="double" w:sz="4" w:space="4" w:color="00000A"/>
        </w:pBdr>
        <w:spacing w:before="280" w:after="280"/>
        <w:jc w:val="center"/>
        <w:rPr>
          <w:b/>
          <w:sz w:val="22"/>
          <w:szCs w:val="22"/>
          <w:lang w:val="fr-FR"/>
        </w:rPr>
      </w:pPr>
    </w:p>
    <w:p w:rsidR="00000000" w:rsidRDefault="00FD7426">
      <w:pPr>
        <w:pBdr>
          <w:top w:val="double" w:sz="4" w:space="1" w:color="00000A"/>
          <w:left w:val="double" w:sz="4" w:space="4" w:color="00000A"/>
          <w:bottom w:val="double" w:sz="4" w:space="1" w:color="00000A"/>
          <w:right w:val="double" w:sz="4" w:space="4" w:color="00000A"/>
        </w:pBdr>
        <w:spacing w:before="280" w:after="280"/>
        <w:jc w:val="center"/>
        <w:rPr>
          <w:b/>
          <w:sz w:val="24"/>
          <w:szCs w:val="24"/>
          <w:lang w:val="fr-FR"/>
        </w:rPr>
      </w:pPr>
      <w:r>
        <w:rPr>
          <w:b/>
          <w:sz w:val="32"/>
          <w:szCs w:val="32"/>
          <w:lang w:val="fr-FR"/>
        </w:rPr>
        <w:t>SCHEME AND SYLLABI</w:t>
      </w:r>
    </w:p>
    <w:p w:rsidR="00000000" w:rsidRDefault="00FD7426">
      <w:pPr>
        <w:pBdr>
          <w:top w:val="double" w:sz="4" w:space="1" w:color="00000A"/>
          <w:left w:val="double" w:sz="4" w:space="4" w:color="00000A"/>
          <w:bottom w:val="double" w:sz="4" w:space="1" w:color="00000A"/>
          <w:right w:val="double" w:sz="4" w:space="4" w:color="00000A"/>
        </w:pBdr>
        <w:spacing w:before="280" w:after="280"/>
        <w:jc w:val="center"/>
        <w:rPr>
          <w:b/>
          <w:sz w:val="32"/>
          <w:szCs w:val="32"/>
          <w:lang w:val="fr-FR"/>
        </w:rPr>
      </w:pPr>
      <w:r>
        <w:rPr>
          <w:b/>
          <w:sz w:val="24"/>
          <w:szCs w:val="24"/>
          <w:lang w:val="fr-FR"/>
        </w:rPr>
        <w:t>FOR</w:t>
      </w:r>
    </w:p>
    <w:p w:rsidR="00000000" w:rsidRDefault="00FD7426">
      <w:pPr>
        <w:pBdr>
          <w:top w:val="double" w:sz="4" w:space="1" w:color="00000A"/>
          <w:left w:val="double" w:sz="4" w:space="4" w:color="00000A"/>
          <w:bottom w:val="double" w:sz="4" w:space="1" w:color="00000A"/>
          <w:right w:val="double" w:sz="4" w:space="4" w:color="00000A"/>
        </w:pBdr>
        <w:spacing w:before="280" w:after="280"/>
        <w:jc w:val="center"/>
        <w:rPr>
          <w:b/>
          <w:sz w:val="24"/>
          <w:szCs w:val="24"/>
          <w:lang w:val="fr-FR"/>
        </w:rPr>
      </w:pPr>
      <w:r>
        <w:rPr>
          <w:b/>
          <w:sz w:val="32"/>
          <w:szCs w:val="32"/>
          <w:lang w:val="fr-FR"/>
        </w:rPr>
        <w:t xml:space="preserve">M.TECH DEGREE PROGRAMME </w:t>
      </w:r>
    </w:p>
    <w:p w:rsidR="00000000" w:rsidRDefault="00FD7426">
      <w:pPr>
        <w:pBdr>
          <w:top w:val="double" w:sz="4" w:space="1" w:color="00000A"/>
          <w:left w:val="double" w:sz="4" w:space="4" w:color="00000A"/>
          <w:bottom w:val="double" w:sz="4" w:space="1" w:color="00000A"/>
          <w:right w:val="double" w:sz="4" w:space="4" w:color="00000A"/>
        </w:pBdr>
        <w:spacing w:before="280" w:after="280"/>
        <w:jc w:val="center"/>
        <w:rPr>
          <w:b/>
          <w:sz w:val="32"/>
          <w:szCs w:val="32"/>
          <w:lang w:val="fr-FR"/>
        </w:rPr>
      </w:pPr>
      <w:r>
        <w:rPr>
          <w:b/>
          <w:sz w:val="24"/>
          <w:szCs w:val="24"/>
          <w:lang w:val="fr-FR"/>
        </w:rPr>
        <w:t>IN</w:t>
      </w:r>
    </w:p>
    <w:p w:rsidR="00000000" w:rsidRDefault="00FD7426">
      <w:pPr>
        <w:pBdr>
          <w:top w:val="double" w:sz="4" w:space="1" w:color="00000A"/>
          <w:left w:val="double" w:sz="4" w:space="4" w:color="00000A"/>
          <w:bottom w:val="double" w:sz="4" w:space="1" w:color="00000A"/>
          <w:right w:val="double" w:sz="4" w:space="4" w:color="00000A"/>
        </w:pBdr>
        <w:spacing w:before="280" w:after="280"/>
        <w:jc w:val="center"/>
        <w:rPr>
          <w:b/>
          <w:bCs/>
          <w:sz w:val="24"/>
          <w:szCs w:val="32"/>
        </w:rPr>
      </w:pPr>
      <w:r>
        <w:rPr>
          <w:b/>
          <w:sz w:val="32"/>
          <w:szCs w:val="32"/>
          <w:lang w:val="fr-FR"/>
        </w:rPr>
        <w:t>COMPUTER SCIENCE AND ENGINEERING</w:t>
      </w:r>
    </w:p>
    <w:p w:rsidR="00000000" w:rsidRDefault="00FD7426">
      <w:pPr>
        <w:pBdr>
          <w:top w:val="double" w:sz="4" w:space="1" w:color="00000A"/>
          <w:left w:val="double" w:sz="4" w:space="4" w:color="00000A"/>
          <w:bottom w:val="double" w:sz="4" w:space="1" w:color="00000A"/>
          <w:right w:val="double" w:sz="4" w:space="4" w:color="00000A"/>
        </w:pBdr>
        <w:spacing w:before="280" w:after="280"/>
        <w:jc w:val="center"/>
        <w:rPr>
          <w:b/>
          <w:bCs/>
          <w:color w:val="000000"/>
          <w:sz w:val="32"/>
          <w:szCs w:val="32"/>
        </w:rPr>
      </w:pPr>
      <w:r>
        <w:rPr>
          <w:b/>
          <w:bCs/>
          <w:sz w:val="24"/>
          <w:szCs w:val="32"/>
        </w:rPr>
        <w:t xml:space="preserve">WITH  SPECIALIZATION IN </w:t>
      </w:r>
    </w:p>
    <w:p w:rsidR="00000000" w:rsidRDefault="00FD7426">
      <w:pPr>
        <w:pBdr>
          <w:top w:val="double" w:sz="4" w:space="1" w:color="00000A"/>
          <w:left w:val="double" w:sz="4" w:space="4" w:color="00000A"/>
          <w:bottom w:val="double" w:sz="4" w:space="1" w:color="00000A"/>
          <w:right w:val="double" w:sz="4" w:space="4" w:color="00000A"/>
        </w:pBdr>
        <w:spacing w:before="280" w:after="280"/>
        <w:jc w:val="center"/>
        <w:rPr>
          <w:b/>
          <w:sz w:val="24"/>
          <w:szCs w:val="24"/>
          <w:lang w:val="fr-FR"/>
        </w:rPr>
      </w:pPr>
      <w:r>
        <w:rPr>
          <w:b/>
          <w:bCs/>
          <w:color w:val="000000"/>
          <w:sz w:val="32"/>
          <w:szCs w:val="32"/>
        </w:rPr>
        <w:t>COMPUTER SCIENCE AND ENGINEERING</w:t>
      </w:r>
    </w:p>
    <w:p w:rsidR="00000000" w:rsidRDefault="00FD7426">
      <w:pPr>
        <w:pBdr>
          <w:top w:val="double" w:sz="4" w:space="1" w:color="00000A"/>
          <w:left w:val="double" w:sz="4" w:space="4" w:color="00000A"/>
          <w:bottom w:val="double" w:sz="4" w:space="1" w:color="00000A"/>
          <w:right w:val="double" w:sz="4" w:space="4" w:color="00000A"/>
        </w:pBdr>
        <w:spacing w:before="280" w:after="280"/>
        <w:jc w:val="center"/>
        <w:rPr>
          <w:b/>
          <w:sz w:val="22"/>
          <w:szCs w:val="22"/>
          <w:lang w:val="fr-FR"/>
        </w:rPr>
      </w:pPr>
      <w:r>
        <w:rPr>
          <w:b/>
          <w:sz w:val="24"/>
          <w:szCs w:val="24"/>
          <w:lang w:val="fr-FR"/>
        </w:rPr>
        <w:t>(2013 ADMISSION ONWARDS)</w:t>
      </w:r>
    </w:p>
    <w:p w:rsidR="00000000" w:rsidRDefault="00FD7426">
      <w:pPr>
        <w:pBdr>
          <w:top w:val="double" w:sz="4" w:space="1" w:color="00000A"/>
          <w:left w:val="double" w:sz="4" w:space="4" w:color="00000A"/>
          <w:bottom w:val="double" w:sz="4" w:space="1" w:color="00000A"/>
          <w:right w:val="double" w:sz="4" w:space="4" w:color="00000A"/>
        </w:pBdr>
        <w:spacing w:before="280" w:after="280"/>
        <w:jc w:val="center"/>
        <w:rPr>
          <w:b/>
          <w:sz w:val="22"/>
          <w:szCs w:val="22"/>
          <w:lang w:val="fr-FR"/>
        </w:rPr>
      </w:pPr>
    </w:p>
    <w:p w:rsidR="00000000" w:rsidRDefault="00FD7426"/>
    <w:p w:rsidR="00000000" w:rsidRDefault="00FD7426"/>
    <w:p w:rsidR="00000000" w:rsidRDefault="00FD7426"/>
    <w:p w:rsidR="00000000" w:rsidRDefault="00FD7426"/>
    <w:p w:rsidR="00000000" w:rsidRDefault="00FD7426">
      <w:pPr>
        <w:jc w:val="center"/>
        <w:rPr>
          <w:b/>
          <w:sz w:val="32"/>
          <w:szCs w:val="32"/>
        </w:rPr>
      </w:pPr>
    </w:p>
    <w:p w:rsidR="00000000" w:rsidRDefault="00FD7426">
      <w:pPr>
        <w:sectPr w:rsidR="00000000">
          <w:pgSz w:w="11906" w:h="16838"/>
          <w:pgMar w:top="1170" w:right="1019" w:bottom="1008" w:left="1080" w:header="720" w:footer="720" w:gutter="0"/>
          <w:pgNumType w:start="0"/>
          <w:cols w:space="720"/>
          <w:titlePg/>
          <w:docGrid w:linePitch="240" w:charSpace="2047"/>
        </w:sectPr>
      </w:pPr>
    </w:p>
    <w:p w:rsidR="00000000" w:rsidRDefault="00FD7426">
      <w:pPr>
        <w:jc w:val="center"/>
        <w:rPr>
          <w:b/>
          <w:sz w:val="32"/>
          <w:szCs w:val="32"/>
        </w:rPr>
      </w:pPr>
    </w:p>
    <w:p w:rsidR="00000000" w:rsidRDefault="00FD7426">
      <w:pPr>
        <w:jc w:val="center"/>
        <w:rPr>
          <w:b/>
          <w:sz w:val="32"/>
          <w:szCs w:val="32"/>
        </w:rPr>
      </w:pPr>
    </w:p>
    <w:p w:rsidR="00000000" w:rsidRDefault="00FD7426">
      <w:pPr>
        <w:jc w:val="center"/>
      </w:pPr>
      <w:r>
        <w:rPr>
          <w:b/>
          <w:sz w:val="32"/>
          <w:szCs w:val="32"/>
        </w:rPr>
        <w:t>SEMESTER III</w:t>
      </w:r>
    </w:p>
    <w:p w:rsidR="00000000" w:rsidRDefault="00FD7426">
      <w:pPr>
        <w:jc w:val="center"/>
        <w:rPr>
          <w:b/>
          <w:sz w:val="32"/>
          <w:szCs w:val="32"/>
        </w:rPr>
      </w:pPr>
      <w:r>
        <w:pict>
          <v:shapetype id="_x0000_t202" coordsize="21600,21600" o:spt="202" path="m,l,21600r21600,l21600,xe">
            <v:stroke joinstyle="miter"/>
            <v:path gradientshapeok="t" o:connecttype="rect"/>
          </v:shapetype>
          <v:shape id="_x0000_s1026" type="#_x0000_t202" style="position:absolute;left:0;text-align:left;margin-left:-5.65pt;margin-top:141.05pt;width:487.3pt;height:164.7pt;z-index:251657728;mso-position-horizontal-relative:margin;mso-position-vertical-relative:page" stroked="f">
            <v:fill color2="black"/>
            <v:textbox inset="0,0,0,0">
              <w:txbxContent>
                <w:tbl>
                  <w:tblPr>
                    <w:tblW w:w="0" w:type="auto"/>
                    <w:tblInd w:w="72" w:type="dxa"/>
                    <w:tblLayout w:type="fixed"/>
                    <w:tblCellMar>
                      <w:left w:w="72" w:type="dxa"/>
                      <w:right w:w="72" w:type="dxa"/>
                    </w:tblCellMar>
                    <w:tblLook w:val="0000"/>
                  </w:tblPr>
                  <w:tblGrid>
                    <w:gridCol w:w="585"/>
                    <w:gridCol w:w="1322"/>
                    <w:gridCol w:w="2356"/>
                    <w:gridCol w:w="449"/>
                    <w:gridCol w:w="360"/>
                    <w:gridCol w:w="360"/>
                    <w:gridCol w:w="719"/>
                    <w:gridCol w:w="511"/>
                    <w:gridCol w:w="586"/>
                    <w:gridCol w:w="586"/>
                    <w:gridCol w:w="636"/>
                    <w:gridCol w:w="1278"/>
                  </w:tblGrid>
                  <w:tr w:rsidR="00000000">
                    <w:trPr>
                      <w:trHeight w:val="351"/>
                    </w:trPr>
                    <w:tc>
                      <w:tcPr>
                        <w:tcW w:w="58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Sl. No.</w:t>
                        </w:r>
                      </w:p>
                    </w:tc>
                    <w:tc>
                      <w:tcPr>
                        <w:tcW w:w="132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Course No.</w:t>
                        </w:r>
                      </w:p>
                    </w:tc>
                    <w:tc>
                      <w:tcPr>
                        <w:tcW w:w="2356"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Subject</w:t>
                        </w:r>
                      </w:p>
                    </w:tc>
                    <w:tc>
                      <w:tcPr>
                        <w:tcW w:w="1169"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Hrs / Week</w:t>
                        </w:r>
                      </w:p>
                    </w:tc>
                    <w:tc>
                      <w:tcPr>
                        <w:tcW w:w="3038"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Evaluation Scheme (Mark</w:t>
                        </w:r>
                        <w:r>
                          <w:rPr>
                            <w:b/>
                            <w:sz w:val="18"/>
                            <w:szCs w:val="18"/>
                          </w:rPr>
                          <w:t>s)</w:t>
                        </w:r>
                      </w:p>
                    </w:tc>
                    <w:tc>
                      <w:tcPr>
                        <w:tcW w:w="1276"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pPr>
                        <w:r>
                          <w:rPr>
                            <w:b/>
                            <w:sz w:val="18"/>
                            <w:szCs w:val="18"/>
                          </w:rPr>
                          <w:t>Credits (C)</w:t>
                        </w:r>
                      </w:p>
                    </w:tc>
                  </w:tr>
                  <w:tr w:rsidR="00000000">
                    <w:tblPrEx>
                      <w:tblCellMar>
                        <w:left w:w="108" w:type="dxa"/>
                        <w:right w:w="108" w:type="dxa"/>
                      </w:tblCellMar>
                    </w:tblPrEx>
                    <w:trPr>
                      <w:trHeight w:val="342"/>
                    </w:trPr>
                    <w:tc>
                      <w:tcPr>
                        <w:tcW w:w="58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p>
                    </w:tc>
                    <w:tc>
                      <w:tcPr>
                        <w:tcW w:w="132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p>
                    </w:tc>
                    <w:tc>
                      <w:tcPr>
                        <w:tcW w:w="235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p>
                    </w:tc>
                    <w:tc>
                      <w:tcPr>
                        <w:tcW w:w="44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L</w:t>
                        </w:r>
                      </w:p>
                    </w:tc>
                    <w:tc>
                      <w:tcPr>
                        <w:tcW w:w="360"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T</w:t>
                        </w:r>
                      </w:p>
                    </w:tc>
                    <w:tc>
                      <w:tcPr>
                        <w:tcW w:w="360"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P</w:t>
                        </w:r>
                      </w:p>
                    </w:tc>
                    <w:tc>
                      <w:tcPr>
                        <w:tcW w:w="181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Sessional</w:t>
                        </w:r>
                      </w:p>
                    </w:tc>
                    <w:tc>
                      <w:tcPr>
                        <w:tcW w:w="586"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 xml:space="preserve">ESE </w:t>
                        </w:r>
                      </w:p>
                    </w:tc>
                    <w:tc>
                      <w:tcPr>
                        <w:tcW w:w="63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b/>
                            <w:sz w:val="18"/>
                            <w:szCs w:val="18"/>
                          </w:rPr>
                          <w:t>Total</w:t>
                        </w:r>
                      </w:p>
                    </w:tc>
                    <w:tc>
                      <w:tcPr>
                        <w:tcW w:w="1277"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p>
                    </w:tc>
                  </w:tr>
                  <w:tr w:rsidR="00000000">
                    <w:tblPrEx>
                      <w:tblCellMar>
                        <w:left w:w="108" w:type="dxa"/>
                        <w:right w:w="108" w:type="dxa"/>
                      </w:tblCellMar>
                    </w:tblPrEx>
                    <w:trPr>
                      <w:trHeight w:val="432"/>
                    </w:trPr>
                    <w:tc>
                      <w:tcPr>
                        <w:tcW w:w="58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p>
                    </w:tc>
                    <w:tc>
                      <w:tcPr>
                        <w:tcW w:w="132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p>
                    </w:tc>
                    <w:tc>
                      <w:tcPr>
                        <w:tcW w:w="235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p>
                    </w:tc>
                    <w:tc>
                      <w:tcPr>
                        <w:tcW w:w="44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p>
                    </w:tc>
                    <w:tc>
                      <w:tcPr>
                        <w:tcW w:w="360"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p>
                    </w:tc>
                    <w:tc>
                      <w:tcPr>
                        <w:tcW w:w="360"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p>
                    </w:tc>
                    <w:tc>
                      <w:tcPr>
                        <w:tcW w:w="7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TA</w:t>
                        </w:r>
                      </w:p>
                    </w:tc>
                    <w:tc>
                      <w:tcPr>
                        <w:tcW w:w="5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CT</w:t>
                        </w:r>
                      </w:p>
                    </w:tc>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b/>
                            <w:sz w:val="18"/>
                            <w:szCs w:val="18"/>
                          </w:rPr>
                          <w:t>Sub Total</w:t>
                        </w:r>
                      </w:p>
                    </w:tc>
                    <w:tc>
                      <w:tcPr>
                        <w:tcW w:w="58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p>
                    </w:tc>
                    <w:tc>
                      <w:tcPr>
                        <w:tcW w:w="63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p>
                    </w:tc>
                  </w:tr>
                  <w:tr w:rsidR="00000000">
                    <w:tblPrEx>
                      <w:tblCellMar>
                        <w:left w:w="108" w:type="dxa"/>
                        <w:right w:w="108" w:type="dxa"/>
                      </w:tblCellMar>
                    </w:tblPrEx>
                    <w:trPr>
                      <w:trHeight w:val="432"/>
                    </w:trPr>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rStyle w:val="Strong"/>
                            <w:color w:val="000000"/>
                            <w:sz w:val="18"/>
                            <w:szCs w:val="18"/>
                          </w:rPr>
                        </w:pPr>
                        <w:r>
                          <w:rPr>
                            <w:sz w:val="18"/>
                            <w:szCs w:val="18"/>
                          </w:rPr>
                          <w:t>1</w:t>
                        </w:r>
                      </w:p>
                    </w:tc>
                    <w:tc>
                      <w:tcPr>
                        <w:tcW w:w="13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rStyle w:val="Strong"/>
                            <w:color w:val="000000"/>
                            <w:sz w:val="18"/>
                            <w:szCs w:val="18"/>
                          </w:rPr>
                          <w:t>MCPRM</w:t>
                        </w:r>
                        <w:r>
                          <w:rPr>
                            <w:b/>
                            <w:sz w:val="18"/>
                            <w:szCs w:val="18"/>
                          </w:rPr>
                          <w:t xml:space="preserve">  301</w:t>
                        </w:r>
                      </w:p>
                    </w:tc>
                    <w:tc>
                      <w:tcPr>
                        <w:tcW w:w="23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rPr>
                            <w:sz w:val="18"/>
                            <w:szCs w:val="18"/>
                          </w:rPr>
                        </w:pPr>
                        <w:r>
                          <w:rPr>
                            <w:sz w:val="18"/>
                            <w:szCs w:val="18"/>
                          </w:rPr>
                          <w:t>Research Methodology</w:t>
                        </w:r>
                      </w:p>
                    </w:tc>
                    <w:tc>
                      <w:tcPr>
                        <w:tcW w:w="4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4</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0</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0</w:t>
                        </w:r>
                      </w:p>
                    </w:tc>
                    <w:tc>
                      <w:tcPr>
                        <w:tcW w:w="7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25</w:t>
                        </w:r>
                      </w:p>
                    </w:tc>
                    <w:tc>
                      <w:tcPr>
                        <w:tcW w:w="5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25</w:t>
                        </w:r>
                      </w:p>
                    </w:tc>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50</w:t>
                        </w:r>
                      </w:p>
                    </w:tc>
                    <w:tc>
                      <w:tcPr>
                        <w:tcW w:w="5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100</w:t>
                        </w:r>
                      </w:p>
                    </w:tc>
                    <w:tc>
                      <w:tcPr>
                        <w:tcW w:w="6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150</w:t>
                        </w: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pPr>
                        <w:r>
                          <w:rPr>
                            <w:sz w:val="18"/>
                            <w:szCs w:val="18"/>
                          </w:rPr>
                          <w:t>4</w:t>
                        </w:r>
                      </w:p>
                    </w:tc>
                  </w:tr>
                  <w:tr w:rsidR="00000000">
                    <w:tblPrEx>
                      <w:tblCellMar>
                        <w:left w:w="108" w:type="dxa"/>
                        <w:right w:w="108" w:type="dxa"/>
                      </w:tblCellMar>
                    </w:tblPrEx>
                    <w:trPr>
                      <w:trHeight w:val="432"/>
                    </w:trPr>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rStyle w:val="Strong"/>
                            <w:color w:val="000000"/>
                            <w:sz w:val="18"/>
                            <w:szCs w:val="18"/>
                          </w:rPr>
                        </w:pPr>
                        <w:r>
                          <w:rPr>
                            <w:sz w:val="18"/>
                            <w:szCs w:val="18"/>
                          </w:rPr>
                          <w:t>2</w:t>
                        </w:r>
                      </w:p>
                    </w:tc>
                    <w:tc>
                      <w:tcPr>
                        <w:tcW w:w="13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color w:val="000000"/>
                            <w:sz w:val="18"/>
                            <w:szCs w:val="18"/>
                          </w:rPr>
                        </w:pPr>
                        <w:r>
                          <w:rPr>
                            <w:rStyle w:val="Strong"/>
                            <w:color w:val="000000"/>
                            <w:sz w:val="18"/>
                            <w:szCs w:val="18"/>
                          </w:rPr>
                          <w:t>MCSCS</w:t>
                        </w:r>
                        <w:r>
                          <w:rPr>
                            <w:b/>
                            <w:color w:val="000000"/>
                            <w:sz w:val="18"/>
                            <w:szCs w:val="18"/>
                          </w:rPr>
                          <w:t xml:space="preserve">  302</w:t>
                        </w:r>
                      </w:p>
                    </w:tc>
                    <w:tc>
                      <w:tcPr>
                        <w:tcW w:w="23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rPr>
                            <w:sz w:val="18"/>
                            <w:szCs w:val="18"/>
                          </w:rPr>
                        </w:pPr>
                        <w:r>
                          <w:rPr>
                            <w:color w:val="000000"/>
                            <w:sz w:val="18"/>
                            <w:szCs w:val="18"/>
                          </w:rPr>
                          <w:t>Big Data Processing</w:t>
                        </w:r>
                      </w:p>
                    </w:tc>
                    <w:tc>
                      <w:tcPr>
                        <w:tcW w:w="4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4</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0</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0</w:t>
                        </w:r>
                      </w:p>
                    </w:tc>
                    <w:tc>
                      <w:tcPr>
                        <w:tcW w:w="7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25</w:t>
                        </w:r>
                      </w:p>
                    </w:tc>
                    <w:tc>
                      <w:tcPr>
                        <w:tcW w:w="5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25</w:t>
                        </w:r>
                      </w:p>
                    </w:tc>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50</w:t>
                        </w:r>
                      </w:p>
                    </w:tc>
                    <w:tc>
                      <w:tcPr>
                        <w:tcW w:w="5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100</w:t>
                        </w:r>
                      </w:p>
                    </w:tc>
                    <w:tc>
                      <w:tcPr>
                        <w:tcW w:w="6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150</w:t>
                        </w: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pPr>
                        <w:r>
                          <w:rPr>
                            <w:sz w:val="18"/>
                            <w:szCs w:val="18"/>
                          </w:rPr>
                          <w:t>4</w:t>
                        </w:r>
                      </w:p>
                    </w:tc>
                  </w:tr>
                  <w:tr w:rsidR="00000000">
                    <w:tblPrEx>
                      <w:tblCellMar>
                        <w:left w:w="108" w:type="dxa"/>
                        <w:right w:w="108" w:type="dxa"/>
                      </w:tblCellMar>
                    </w:tblPrEx>
                    <w:trPr>
                      <w:trHeight w:val="432"/>
                    </w:trPr>
                    <w:tc>
                      <w:tcPr>
                        <w:tcW w:w="58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rStyle w:val="Strong"/>
                            <w:color w:val="000000"/>
                            <w:sz w:val="18"/>
                            <w:szCs w:val="18"/>
                          </w:rPr>
                        </w:pPr>
                        <w:r>
                          <w:rPr>
                            <w:sz w:val="18"/>
                            <w:szCs w:val="18"/>
                          </w:rPr>
                          <w:t>3</w:t>
                        </w:r>
                      </w:p>
                    </w:tc>
                    <w:tc>
                      <w:tcPr>
                        <w:tcW w:w="132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color w:val="000000"/>
                            <w:sz w:val="18"/>
                            <w:szCs w:val="18"/>
                          </w:rPr>
                        </w:pPr>
                        <w:r>
                          <w:rPr>
                            <w:rStyle w:val="Strong"/>
                            <w:color w:val="000000"/>
                            <w:sz w:val="18"/>
                            <w:szCs w:val="18"/>
                          </w:rPr>
                          <w:t>MCSCS</w:t>
                        </w:r>
                        <w:r>
                          <w:rPr>
                            <w:b/>
                            <w:color w:val="000000"/>
                            <w:sz w:val="18"/>
                            <w:szCs w:val="18"/>
                          </w:rPr>
                          <w:t xml:space="preserve">  303</w:t>
                        </w:r>
                      </w:p>
                    </w:tc>
                    <w:tc>
                      <w:tcPr>
                        <w:tcW w:w="23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rPr>
                            <w:sz w:val="18"/>
                            <w:szCs w:val="18"/>
                          </w:rPr>
                        </w:pPr>
                        <w:r>
                          <w:rPr>
                            <w:color w:val="000000"/>
                            <w:sz w:val="18"/>
                            <w:szCs w:val="18"/>
                          </w:rPr>
                          <w:t xml:space="preserve">Mini Project or  Industrial Training </w:t>
                        </w:r>
                      </w:p>
                    </w:tc>
                    <w:tc>
                      <w:tcPr>
                        <w:tcW w:w="4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0</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0</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16</w:t>
                        </w:r>
                      </w:p>
                    </w:tc>
                    <w:tc>
                      <w:tcPr>
                        <w:tcW w:w="7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25</w:t>
                        </w:r>
                      </w:p>
                    </w:tc>
                    <w:tc>
                      <w:tcPr>
                        <w:tcW w:w="5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25</w:t>
                        </w:r>
                      </w:p>
                    </w:tc>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50</w:t>
                        </w:r>
                      </w:p>
                    </w:tc>
                    <w:tc>
                      <w:tcPr>
                        <w:tcW w:w="5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100</w:t>
                        </w:r>
                      </w:p>
                    </w:tc>
                    <w:tc>
                      <w:tcPr>
                        <w:tcW w:w="6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150</w:t>
                        </w:r>
                      </w:p>
                    </w:tc>
                    <w:tc>
                      <w:tcPr>
                        <w:tcW w:w="1278"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pPr>
                        <w:r>
                          <w:rPr>
                            <w:sz w:val="18"/>
                            <w:szCs w:val="18"/>
                          </w:rPr>
                          <w:t>7</w:t>
                        </w:r>
                      </w:p>
                    </w:tc>
                  </w:tr>
                  <w:tr w:rsidR="00000000">
                    <w:tblPrEx>
                      <w:tblCellMar>
                        <w:left w:w="108" w:type="dxa"/>
                        <w:right w:w="108" w:type="dxa"/>
                      </w:tblCellMar>
                    </w:tblPrEx>
                    <w:trPr>
                      <w:trHeight w:val="432"/>
                    </w:trPr>
                    <w:tc>
                      <w:tcPr>
                        <w:tcW w:w="58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p>
                    </w:tc>
                    <w:tc>
                      <w:tcPr>
                        <w:tcW w:w="132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color w:val="000000"/>
                            <w:sz w:val="18"/>
                            <w:szCs w:val="18"/>
                          </w:rPr>
                        </w:pPr>
                      </w:p>
                    </w:tc>
                    <w:tc>
                      <w:tcPr>
                        <w:tcW w:w="23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rPr>
                            <w:sz w:val="18"/>
                            <w:szCs w:val="18"/>
                          </w:rPr>
                        </w:pPr>
                        <w:r>
                          <w:rPr>
                            <w:sz w:val="18"/>
                            <w:szCs w:val="18"/>
                          </w:rPr>
                          <w:t>Master’s Thesis Phase - I</w:t>
                        </w:r>
                      </w:p>
                    </w:tc>
                    <w:tc>
                      <w:tcPr>
                        <w:tcW w:w="4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0</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rPr>
                            <w:sz w:val="18"/>
                            <w:szCs w:val="18"/>
                          </w:rPr>
                        </w:pPr>
                        <w:r>
                          <w:rPr>
                            <w:sz w:val="18"/>
                            <w:szCs w:val="18"/>
                          </w:rPr>
                          <w:t>0</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3</w:t>
                        </w:r>
                      </w:p>
                    </w:tc>
                    <w:tc>
                      <w:tcPr>
                        <w:tcW w:w="7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25</w:t>
                        </w:r>
                      </w:p>
                    </w:tc>
                    <w:tc>
                      <w:tcPr>
                        <w:tcW w:w="5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0</w:t>
                        </w:r>
                      </w:p>
                    </w:tc>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25</w:t>
                        </w:r>
                      </w:p>
                    </w:tc>
                    <w:tc>
                      <w:tcPr>
                        <w:tcW w:w="5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25</w:t>
                        </w:r>
                      </w:p>
                    </w:tc>
                    <w:tc>
                      <w:tcPr>
                        <w:tcW w:w="6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sz w:val="18"/>
                            <w:szCs w:val="18"/>
                          </w:rPr>
                          <w:t>50</w:t>
                        </w:r>
                      </w:p>
                    </w:tc>
                    <w:tc>
                      <w:tcPr>
                        <w:tcW w:w="127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p>
                    </w:tc>
                  </w:tr>
                  <w:tr w:rsidR="00000000">
                    <w:tblPrEx>
                      <w:tblCellMar>
                        <w:left w:w="108" w:type="dxa"/>
                        <w:right w:w="108" w:type="dxa"/>
                      </w:tblCellMar>
                    </w:tblPrEx>
                    <w:trPr>
                      <w:trHeight w:val="432"/>
                    </w:trPr>
                    <w:tc>
                      <w:tcPr>
                        <w:tcW w:w="4263"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Total</w:t>
                        </w:r>
                      </w:p>
                    </w:tc>
                    <w:tc>
                      <w:tcPr>
                        <w:tcW w:w="4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8</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0</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19</w:t>
                        </w:r>
                      </w:p>
                    </w:tc>
                    <w:tc>
                      <w:tcPr>
                        <w:tcW w:w="7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100</w:t>
                        </w:r>
                      </w:p>
                    </w:tc>
                    <w:tc>
                      <w:tcPr>
                        <w:tcW w:w="5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75</w:t>
                        </w:r>
                      </w:p>
                    </w:tc>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175</w:t>
                        </w:r>
                      </w:p>
                    </w:tc>
                    <w:tc>
                      <w:tcPr>
                        <w:tcW w:w="5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325</w:t>
                        </w:r>
                      </w:p>
                    </w:tc>
                    <w:tc>
                      <w:tcPr>
                        <w:tcW w:w="6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500</w:t>
                        </w: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pPr>
                        <w:r>
                          <w:rPr>
                            <w:b/>
                            <w:sz w:val="18"/>
                            <w:szCs w:val="18"/>
                          </w:rPr>
                          <w:t>15</w:t>
                        </w:r>
                      </w:p>
                    </w:tc>
                  </w:tr>
                </w:tbl>
                <w:p w:rsidR="00000000" w:rsidRDefault="00FD7426">
                  <w:r>
                    <w:t xml:space="preserve"> </w:t>
                  </w:r>
                </w:p>
              </w:txbxContent>
            </v:textbox>
            <w10:wrap type="square"/>
          </v:shape>
        </w:pict>
      </w:r>
    </w:p>
    <w:p w:rsidR="00000000" w:rsidRDefault="00FD7426">
      <w:pPr>
        <w:jc w:val="center"/>
        <w:rPr>
          <w:b/>
          <w:sz w:val="32"/>
          <w:szCs w:val="32"/>
        </w:rPr>
      </w:pPr>
    </w:p>
    <w:p w:rsidR="00000000" w:rsidRDefault="00FD7426">
      <w:pPr>
        <w:jc w:val="center"/>
        <w:rPr>
          <w:b/>
          <w:sz w:val="32"/>
          <w:szCs w:val="32"/>
        </w:rPr>
      </w:pPr>
    </w:p>
    <w:p w:rsidR="00000000" w:rsidRDefault="00FD7426">
      <w:pPr>
        <w:jc w:val="center"/>
        <w:rPr>
          <w:b/>
          <w:sz w:val="32"/>
          <w:szCs w:val="32"/>
        </w:rPr>
      </w:pPr>
    </w:p>
    <w:p w:rsidR="00000000" w:rsidRDefault="00FD7426">
      <w:pPr>
        <w:jc w:val="center"/>
        <w:rPr>
          <w:b/>
          <w:sz w:val="32"/>
          <w:szCs w:val="32"/>
        </w:rPr>
      </w:pPr>
    </w:p>
    <w:p w:rsidR="00000000" w:rsidRDefault="00FD7426">
      <w:pPr>
        <w:jc w:val="center"/>
        <w:rPr>
          <w:b/>
          <w:sz w:val="18"/>
          <w:szCs w:val="18"/>
        </w:rPr>
      </w:pPr>
      <w:r>
        <w:rPr>
          <w:b/>
          <w:sz w:val="32"/>
          <w:szCs w:val="32"/>
        </w:rPr>
        <w:t>SEMESTER IV</w:t>
      </w:r>
    </w:p>
    <w:tbl>
      <w:tblPr>
        <w:tblW w:w="0" w:type="auto"/>
        <w:tblInd w:w="72" w:type="dxa"/>
        <w:tblLayout w:type="fixed"/>
        <w:tblCellMar>
          <w:left w:w="72" w:type="dxa"/>
          <w:right w:w="72" w:type="dxa"/>
        </w:tblCellMar>
        <w:tblLook w:val="0000"/>
      </w:tblPr>
      <w:tblGrid>
        <w:gridCol w:w="546"/>
        <w:gridCol w:w="1149"/>
        <w:gridCol w:w="2384"/>
        <w:gridCol w:w="354"/>
        <w:gridCol w:w="442"/>
        <w:gridCol w:w="353"/>
        <w:gridCol w:w="530"/>
        <w:gridCol w:w="529"/>
        <w:gridCol w:w="796"/>
        <w:gridCol w:w="621"/>
        <w:gridCol w:w="971"/>
        <w:gridCol w:w="1136"/>
      </w:tblGrid>
      <w:tr w:rsidR="00000000">
        <w:trPr>
          <w:trHeight w:val="473"/>
        </w:trPr>
        <w:tc>
          <w:tcPr>
            <w:tcW w:w="546"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Sl. No.</w:t>
            </w:r>
          </w:p>
        </w:tc>
        <w:tc>
          <w:tcPr>
            <w:tcW w:w="114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Course No.</w:t>
            </w:r>
          </w:p>
        </w:tc>
        <w:tc>
          <w:tcPr>
            <w:tcW w:w="2384"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Subject</w:t>
            </w:r>
          </w:p>
        </w:tc>
        <w:tc>
          <w:tcPr>
            <w:tcW w:w="1149"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Hrs / Week</w:t>
            </w:r>
          </w:p>
        </w:tc>
        <w:tc>
          <w:tcPr>
            <w:tcW w:w="3446"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Evaluation Scheme (Marks)</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pPr>
            <w:r>
              <w:rPr>
                <w:b/>
                <w:sz w:val="18"/>
                <w:szCs w:val="18"/>
              </w:rPr>
              <w:t>Credits (C)</w:t>
            </w:r>
          </w:p>
        </w:tc>
      </w:tr>
      <w:tr w:rsidR="00000000">
        <w:tblPrEx>
          <w:tblCellMar>
            <w:left w:w="108" w:type="dxa"/>
            <w:right w:w="108" w:type="dxa"/>
          </w:tblCellMar>
        </w:tblPrEx>
        <w:trPr>
          <w:trHeight w:val="473"/>
        </w:trPr>
        <w:tc>
          <w:tcPr>
            <w:tcW w:w="54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p>
        </w:tc>
        <w:tc>
          <w:tcPr>
            <w:tcW w:w="114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p>
        </w:tc>
        <w:tc>
          <w:tcPr>
            <w:tcW w:w="2384"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p>
        </w:tc>
        <w:tc>
          <w:tcPr>
            <w:tcW w:w="354"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L</w:t>
            </w:r>
          </w:p>
        </w:tc>
        <w:tc>
          <w:tcPr>
            <w:tcW w:w="44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T</w:t>
            </w:r>
          </w:p>
        </w:tc>
        <w:tc>
          <w:tcPr>
            <w:tcW w:w="35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P</w:t>
            </w:r>
          </w:p>
        </w:tc>
        <w:tc>
          <w:tcPr>
            <w:tcW w:w="1855"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 xml:space="preserve">Sessional </w:t>
            </w:r>
          </w:p>
        </w:tc>
        <w:tc>
          <w:tcPr>
            <w:tcW w:w="6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ESE</w:t>
            </w:r>
          </w:p>
        </w:tc>
        <w:tc>
          <w:tcPr>
            <w:tcW w:w="9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b/>
                <w:sz w:val="18"/>
                <w:szCs w:val="18"/>
              </w:rPr>
              <w:t>Total</w:t>
            </w:r>
          </w:p>
        </w:tc>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p>
        </w:tc>
      </w:tr>
      <w:tr w:rsidR="00000000">
        <w:tblPrEx>
          <w:tblCellMar>
            <w:left w:w="108" w:type="dxa"/>
            <w:right w:w="108" w:type="dxa"/>
          </w:tblCellMar>
        </w:tblPrEx>
        <w:trPr>
          <w:trHeight w:val="473"/>
        </w:trPr>
        <w:tc>
          <w:tcPr>
            <w:tcW w:w="54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p>
        </w:tc>
        <w:tc>
          <w:tcPr>
            <w:tcW w:w="114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p>
        </w:tc>
        <w:tc>
          <w:tcPr>
            <w:tcW w:w="2384"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p>
        </w:tc>
        <w:tc>
          <w:tcPr>
            <w:tcW w:w="354"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p>
        </w:tc>
        <w:tc>
          <w:tcPr>
            <w:tcW w:w="44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p>
        </w:tc>
        <w:tc>
          <w:tcPr>
            <w:tcW w:w="35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p>
        </w:tc>
        <w:tc>
          <w:tcPr>
            <w:tcW w:w="5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TA</w:t>
            </w:r>
          </w:p>
        </w:tc>
        <w:tc>
          <w:tcPr>
            <w:tcW w:w="5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CT</w:t>
            </w:r>
          </w:p>
        </w:tc>
        <w:tc>
          <w:tcPr>
            <w:tcW w:w="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r>
              <w:rPr>
                <w:b/>
                <w:sz w:val="18"/>
                <w:szCs w:val="18"/>
              </w:rPr>
              <w:t>Sub Total</w:t>
            </w:r>
          </w:p>
        </w:tc>
        <w:tc>
          <w:tcPr>
            <w:tcW w:w="6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p>
        </w:tc>
        <w:tc>
          <w:tcPr>
            <w:tcW w:w="9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p>
        </w:tc>
        <w:tc>
          <w:tcPr>
            <w:tcW w:w="11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sz w:val="18"/>
                <w:szCs w:val="18"/>
              </w:rPr>
            </w:pPr>
          </w:p>
        </w:tc>
      </w:tr>
      <w:tr w:rsidR="00000000">
        <w:tblPrEx>
          <w:tblCellMar>
            <w:left w:w="108" w:type="dxa"/>
            <w:right w:w="108" w:type="dxa"/>
          </w:tblCellMar>
        </w:tblPrEx>
        <w:trPr>
          <w:trHeight w:val="473"/>
        </w:trPr>
        <w:tc>
          <w:tcPr>
            <w:tcW w:w="5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rStyle w:val="Strong"/>
                <w:color w:val="000000"/>
                <w:sz w:val="18"/>
                <w:szCs w:val="18"/>
              </w:rPr>
            </w:pPr>
            <w:r>
              <w:rPr>
                <w:sz w:val="18"/>
                <w:szCs w:val="18"/>
              </w:rPr>
              <w:t>1</w:t>
            </w:r>
          </w:p>
        </w:tc>
        <w:tc>
          <w:tcPr>
            <w:tcW w:w="114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FD7426">
            <w:pPr>
              <w:spacing w:before="120"/>
              <w:jc w:val="center"/>
              <w:rPr>
                <w:rStyle w:val="Strong"/>
                <w:b w:val="0"/>
                <w:color w:val="000000"/>
                <w:sz w:val="18"/>
                <w:szCs w:val="18"/>
              </w:rPr>
            </w:pPr>
            <w:r>
              <w:rPr>
                <w:rStyle w:val="Strong"/>
                <w:color w:val="000000"/>
                <w:sz w:val="18"/>
                <w:szCs w:val="18"/>
              </w:rPr>
              <w:t>MCSCS 401</w:t>
            </w:r>
          </w:p>
        </w:tc>
        <w:tc>
          <w:tcPr>
            <w:tcW w:w="238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FD7426">
            <w:pPr>
              <w:spacing w:before="120"/>
              <w:rPr>
                <w:rStyle w:val="Strong"/>
                <w:b w:val="0"/>
                <w:color w:val="000000"/>
                <w:sz w:val="18"/>
                <w:szCs w:val="18"/>
              </w:rPr>
            </w:pPr>
            <w:r>
              <w:rPr>
                <w:rStyle w:val="Strong"/>
                <w:b w:val="0"/>
                <w:color w:val="000000"/>
                <w:sz w:val="18"/>
                <w:szCs w:val="18"/>
              </w:rPr>
              <w:t>Master’s  Thesis</w:t>
            </w:r>
          </w:p>
        </w:tc>
        <w:tc>
          <w:tcPr>
            <w:tcW w:w="3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spacing w:before="120"/>
              <w:jc w:val="center"/>
              <w:rPr>
                <w:rStyle w:val="Strong"/>
                <w:b w:val="0"/>
                <w:color w:val="000000"/>
                <w:sz w:val="18"/>
                <w:szCs w:val="18"/>
              </w:rPr>
            </w:pPr>
            <w:r>
              <w:rPr>
                <w:rStyle w:val="Strong"/>
                <w:b w:val="0"/>
                <w:color w:val="000000"/>
                <w:sz w:val="18"/>
                <w:szCs w:val="18"/>
              </w:rPr>
              <w:t>0</w:t>
            </w:r>
          </w:p>
        </w:tc>
        <w:tc>
          <w:tcPr>
            <w:tcW w:w="4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spacing w:before="120"/>
              <w:jc w:val="center"/>
              <w:rPr>
                <w:rStyle w:val="Strong"/>
                <w:b w:val="0"/>
                <w:color w:val="000000"/>
                <w:sz w:val="18"/>
                <w:szCs w:val="18"/>
              </w:rPr>
            </w:pPr>
            <w:r>
              <w:rPr>
                <w:rStyle w:val="Strong"/>
                <w:b w:val="0"/>
                <w:color w:val="000000"/>
                <w:sz w:val="18"/>
                <w:szCs w:val="18"/>
              </w:rPr>
              <w:t>0</w:t>
            </w:r>
          </w:p>
        </w:tc>
        <w:tc>
          <w:tcPr>
            <w:tcW w:w="3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spacing w:before="120"/>
              <w:jc w:val="center"/>
              <w:rPr>
                <w:rStyle w:val="Strong"/>
                <w:b w:val="0"/>
                <w:color w:val="000000"/>
                <w:sz w:val="18"/>
                <w:szCs w:val="18"/>
              </w:rPr>
            </w:pPr>
            <w:r>
              <w:rPr>
                <w:rStyle w:val="Strong"/>
                <w:b w:val="0"/>
                <w:color w:val="000000"/>
                <w:sz w:val="18"/>
                <w:szCs w:val="18"/>
              </w:rPr>
              <w:t>27</w:t>
            </w:r>
          </w:p>
        </w:tc>
        <w:tc>
          <w:tcPr>
            <w:tcW w:w="5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spacing w:before="120"/>
              <w:jc w:val="center"/>
              <w:rPr>
                <w:rStyle w:val="Strong"/>
                <w:b w:val="0"/>
                <w:color w:val="000000"/>
                <w:sz w:val="18"/>
                <w:szCs w:val="18"/>
              </w:rPr>
            </w:pPr>
            <w:r>
              <w:rPr>
                <w:rStyle w:val="Strong"/>
                <w:b w:val="0"/>
                <w:color w:val="000000"/>
                <w:sz w:val="18"/>
                <w:szCs w:val="18"/>
              </w:rPr>
              <w:t>100</w:t>
            </w:r>
          </w:p>
        </w:tc>
        <w:tc>
          <w:tcPr>
            <w:tcW w:w="5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spacing w:before="120"/>
              <w:jc w:val="center"/>
              <w:rPr>
                <w:rStyle w:val="Strong"/>
                <w:b w:val="0"/>
                <w:color w:val="000000"/>
                <w:sz w:val="18"/>
                <w:szCs w:val="18"/>
              </w:rPr>
            </w:pPr>
            <w:r>
              <w:rPr>
                <w:rStyle w:val="Strong"/>
                <w:b w:val="0"/>
                <w:color w:val="000000"/>
                <w:sz w:val="18"/>
                <w:szCs w:val="18"/>
              </w:rPr>
              <w:t>0</w:t>
            </w:r>
          </w:p>
        </w:tc>
        <w:tc>
          <w:tcPr>
            <w:tcW w:w="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spacing w:before="120"/>
              <w:jc w:val="center"/>
              <w:rPr>
                <w:rStyle w:val="Strong"/>
                <w:b w:val="0"/>
                <w:color w:val="000000"/>
                <w:sz w:val="18"/>
                <w:szCs w:val="18"/>
              </w:rPr>
            </w:pPr>
            <w:r>
              <w:rPr>
                <w:rStyle w:val="Strong"/>
                <w:b w:val="0"/>
                <w:color w:val="000000"/>
                <w:sz w:val="18"/>
                <w:szCs w:val="18"/>
              </w:rPr>
              <w:t>100</w:t>
            </w:r>
          </w:p>
        </w:tc>
        <w:tc>
          <w:tcPr>
            <w:tcW w:w="6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spacing w:before="120"/>
              <w:jc w:val="center"/>
              <w:rPr>
                <w:rStyle w:val="Strong"/>
                <w:b w:val="0"/>
                <w:color w:val="000000"/>
                <w:sz w:val="18"/>
                <w:szCs w:val="18"/>
              </w:rPr>
            </w:pPr>
            <w:r>
              <w:rPr>
                <w:rStyle w:val="Strong"/>
                <w:b w:val="0"/>
                <w:color w:val="000000"/>
                <w:sz w:val="18"/>
                <w:szCs w:val="18"/>
              </w:rPr>
              <w:t>100</w:t>
            </w:r>
          </w:p>
        </w:tc>
        <w:tc>
          <w:tcPr>
            <w:tcW w:w="9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spacing w:before="120"/>
              <w:jc w:val="center"/>
              <w:rPr>
                <w:rStyle w:val="Strong"/>
                <w:b w:val="0"/>
                <w:color w:val="000000"/>
                <w:sz w:val="18"/>
                <w:szCs w:val="18"/>
              </w:rPr>
            </w:pPr>
            <w:r>
              <w:rPr>
                <w:rStyle w:val="Strong"/>
                <w:b w:val="0"/>
                <w:color w:val="000000"/>
                <w:sz w:val="18"/>
                <w:szCs w:val="18"/>
              </w:rPr>
              <w:t>200</w:t>
            </w:r>
          </w:p>
        </w:tc>
        <w:tc>
          <w:tcPr>
            <w:tcW w:w="11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spacing w:before="120"/>
              <w:jc w:val="center"/>
            </w:pPr>
            <w:r>
              <w:rPr>
                <w:rStyle w:val="Strong"/>
                <w:b w:val="0"/>
                <w:color w:val="000000"/>
                <w:sz w:val="18"/>
                <w:szCs w:val="18"/>
              </w:rPr>
              <w:t>12</w:t>
            </w:r>
          </w:p>
        </w:tc>
      </w:tr>
      <w:tr w:rsidR="00000000">
        <w:tblPrEx>
          <w:tblCellMar>
            <w:left w:w="108" w:type="dxa"/>
            <w:right w:w="108" w:type="dxa"/>
          </w:tblCellMar>
        </w:tblPrEx>
        <w:trPr>
          <w:trHeight w:val="526"/>
        </w:trPr>
        <w:tc>
          <w:tcPr>
            <w:tcW w:w="5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rStyle w:val="Strong"/>
                <w:color w:val="000000"/>
                <w:sz w:val="18"/>
                <w:szCs w:val="18"/>
              </w:rPr>
            </w:pPr>
            <w:r>
              <w:rPr>
                <w:sz w:val="18"/>
                <w:szCs w:val="18"/>
              </w:rPr>
              <w:t>2</w:t>
            </w:r>
          </w:p>
        </w:tc>
        <w:tc>
          <w:tcPr>
            <w:tcW w:w="1149"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FD7426">
            <w:pPr>
              <w:spacing w:before="120"/>
              <w:jc w:val="center"/>
              <w:rPr>
                <w:rStyle w:val="Strong"/>
                <w:b w:val="0"/>
                <w:color w:val="000000"/>
                <w:sz w:val="18"/>
                <w:szCs w:val="18"/>
              </w:rPr>
            </w:pPr>
            <w:r>
              <w:rPr>
                <w:rStyle w:val="Strong"/>
                <w:color w:val="000000"/>
                <w:sz w:val="18"/>
                <w:szCs w:val="18"/>
              </w:rPr>
              <w:t>MCSCS 402</w:t>
            </w:r>
          </w:p>
        </w:tc>
        <w:tc>
          <w:tcPr>
            <w:tcW w:w="2384"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FD7426">
            <w:pPr>
              <w:spacing w:before="120"/>
              <w:rPr>
                <w:rStyle w:val="Strong"/>
                <w:b w:val="0"/>
                <w:color w:val="000000"/>
                <w:sz w:val="18"/>
                <w:szCs w:val="18"/>
              </w:rPr>
            </w:pPr>
            <w:r>
              <w:rPr>
                <w:rStyle w:val="Strong"/>
                <w:b w:val="0"/>
                <w:color w:val="000000"/>
                <w:sz w:val="18"/>
                <w:szCs w:val="18"/>
              </w:rPr>
              <w:t>Master’s Comprehensive Viva</w:t>
            </w:r>
          </w:p>
        </w:tc>
        <w:tc>
          <w:tcPr>
            <w:tcW w:w="3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spacing w:before="120"/>
              <w:jc w:val="center"/>
              <w:rPr>
                <w:rStyle w:val="Strong"/>
                <w:b w:val="0"/>
                <w:color w:val="000000"/>
                <w:sz w:val="18"/>
                <w:szCs w:val="18"/>
              </w:rPr>
            </w:pPr>
            <w:r>
              <w:rPr>
                <w:rStyle w:val="Strong"/>
                <w:b w:val="0"/>
                <w:color w:val="000000"/>
                <w:sz w:val="18"/>
                <w:szCs w:val="18"/>
              </w:rPr>
              <w:t>0</w:t>
            </w:r>
          </w:p>
        </w:tc>
        <w:tc>
          <w:tcPr>
            <w:tcW w:w="4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spacing w:before="120"/>
              <w:jc w:val="center"/>
              <w:rPr>
                <w:rStyle w:val="Strong"/>
                <w:b w:val="0"/>
                <w:color w:val="000000"/>
                <w:sz w:val="18"/>
                <w:szCs w:val="18"/>
              </w:rPr>
            </w:pPr>
            <w:r>
              <w:rPr>
                <w:rStyle w:val="Strong"/>
                <w:b w:val="0"/>
                <w:color w:val="000000"/>
                <w:sz w:val="18"/>
                <w:szCs w:val="18"/>
              </w:rPr>
              <w:t>0</w:t>
            </w:r>
          </w:p>
        </w:tc>
        <w:tc>
          <w:tcPr>
            <w:tcW w:w="3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spacing w:before="120"/>
              <w:jc w:val="center"/>
              <w:rPr>
                <w:rStyle w:val="Strong"/>
                <w:b w:val="0"/>
                <w:color w:val="000000"/>
                <w:sz w:val="18"/>
                <w:szCs w:val="18"/>
              </w:rPr>
            </w:pPr>
            <w:r>
              <w:rPr>
                <w:rStyle w:val="Strong"/>
                <w:b w:val="0"/>
                <w:color w:val="000000"/>
                <w:sz w:val="18"/>
                <w:szCs w:val="18"/>
              </w:rPr>
              <w:t>0</w:t>
            </w:r>
          </w:p>
        </w:tc>
        <w:tc>
          <w:tcPr>
            <w:tcW w:w="5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spacing w:before="120"/>
              <w:jc w:val="center"/>
              <w:rPr>
                <w:rStyle w:val="Strong"/>
                <w:b w:val="0"/>
                <w:color w:val="000000"/>
                <w:sz w:val="18"/>
                <w:szCs w:val="18"/>
              </w:rPr>
            </w:pPr>
            <w:r>
              <w:rPr>
                <w:rStyle w:val="Strong"/>
                <w:b w:val="0"/>
                <w:color w:val="000000"/>
                <w:sz w:val="18"/>
                <w:szCs w:val="18"/>
              </w:rPr>
              <w:t>0</w:t>
            </w:r>
          </w:p>
        </w:tc>
        <w:tc>
          <w:tcPr>
            <w:tcW w:w="5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spacing w:before="120"/>
              <w:jc w:val="center"/>
              <w:rPr>
                <w:rStyle w:val="Strong"/>
                <w:b w:val="0"/>
                <w:color w:val="000000"/>
                <w:sz w:val="18"/>
                <w:szCs w:val="18"/>
              </w:rPr>
            </w:pPr>
            <w:r>
              <w:rPr>
                <w:rStyle w:val="Strong"/>
                <w:b w:val="0"/>
                <w:color w:val="000000"/>
                <w:sz w:val="18"/>
                <w:szCs w:val="18"/>
              </w:rPr>
              <w:t>0</w:t>
            </w:r>
          </w:p>
        </w:tc>
        <w:tc>
          <w:tcPr>
            <w:tcW w:w="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spacing w:before="120"/>
              <w:jc w:val="center"/>
              <w:rPr>
                <w:rStyle w:val="Strong"/>
                <w:b w:val="0"/>
                <w:color w:val="000000"/>
                <w:sz w:val="18"/>
                <w:szCs w:val="18"/>
              </w:rPr>
            </w:pPr>
            <w:r>
              <w:rPr>
                <w:rStyle w:val="Strong"/>
                <w:b w:val="0"/>
                <w:color w:val="000000"/>
                <w:sz w:val="18"/>
                <w:szCs w:val="18"/>
              </w:rPr>
              <w:t>0</w:t>
            </w:r>
          </w:p>
        </w:tc>
        <w:tc>
          <w:tcPr>
            <w:tcW w:w="6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spacing w:before="120"/>
              <w:jc w:val="center"/>
              <w:rPr>
                <w:rStyle w:val="Strong"/>
                <w:b w:val="0"/>
                <w:color w:val="000000"/>
                <w:sz w:val="18"/>
                <w:szCs w:val="18"/>
              </w:rPr>
            </w:pPr>
            <w:r>
              <w:rPr>
                <w:rStyle w:val="Strong"/>
                <w:b w:val="0"/>
                <w:color w:val="000000"/>
                <w:sz w:val="18"/>
                <w:szCs w:val="18"/>
              </w:rPr>
              <w:t>100</w:t>
            </w:r>
          </w:p>
        </w:tc>
        <w:tc>
          <w:tcPr>
            <w:tcW w:w="9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spacing w:before="120"/>
              <w:jc w:val="center"/>
              <w:rPr>
                <w:rStyle w:val="Strong"/>
                <w:b w:val="0"/>
                <w:color w:val="000000"/>
                <w:sz w:val="18"/>
                <w:szCs w:val="18"/>
              </w:rPr>
            </w:pPr>
            <w:r>
              <w:rPr>
                <w:rStyle w:val="Strong"/>
                <w:b w:val="0"/>
                <w:color w:val="000000"/>
                <w:sz w:val="18"/>
                <w:szCs w:val="18"/>
              </w:rPr>
              <w:t>100</w:t>
            </w:r>
          </w:p>
        </w:tc>
        <w:tc>
          <w:tcPr>
            <w:tcW w:w="11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spacing w:before="120"/>
              <w:jc w:val="center"/>
            </w:pPr>
            <w:r>
              <w:rPr>
                <w:rStyle w:val="Strong"/>
                <w:b w:val="0"/>
                <w:color w:val="000000"/>
                <w:sz w:val="18"/>
                <w:szCs w:val="18"/>
              </w:rPr>
              <w:t>3</w:t>
            </w:r>
          </w:p>
        </w:tc>
      </w:tr>
      <w:tr w:rsidR="00000000">
        <w:tblPrEx>
          <w:tblCellMar>
            <w:left w:w="108" w:type="dxa"/>
            <w:right w:w="108" w:type="dxa"/>
          </w:tblCellMar>
        </w:tblPrEx>
        <w:trPr>
          <w:trHeight w:val="473"/>
        </w:trPr>
        <w:tc>
          <w:tcPr>
            <w:tcW w:w="4079"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right"/>
              <w:rPr>
                <w:b/>
                <w:sz w:val="18"/>
                <w:szCs w:val="18"/>
              </w:rPr>
            </w:pPr>
            <w:r>
              <w:rPr>
                <w:b/>
                <w:sz w:val="18"/>
                <w:szCs w:val="18"/>
              </w:rPr>
              <w:t>Total</w:t>
            </w:r>
          </w:p>
        </w:tc>
        <w:tc>
          <w:tcPr>
            <w:tcW w:w="3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p>
        </w:tc>
        <w:tc>
          <w:tcPr>
            <w:tcW w:w="4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p>
        </w:tc>
        <w:tc>
          <w:tcPr>
            <w:tcW w:w="3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p>
        </w:tc>
        <w:tc>
          <w:tcPr>
            <w:tcW w:w="5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p>
        </w:tc>
        <w:tc>
          <w:tcPr>
            <w:tcW w:w="5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p>
        </w:tc>
        <w:tc>
          <w:tcPr>
            <w:tcW w:w="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p>
        </w:tc>
        <w:tc>
          <w:tcPr>
            <w:tcW w:w="6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p>
        </w:tc>
        <w:tc>
          <w:tcPr>
            <w:tcW w:w="9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 w:val="18"/>
                <w:szCs w:val="18"/>
              </w:rPr>
            </w:pPr>
            <w:r>
              <w:rPr>
                <w:b/>
                <w:sz w:val="18"/>
                <w:szCs w:val="18"/>
              </w:rPr>
              <w:t>300</w:t>
            </w:r>
          </w:p>
        </w:tc>
        <w:tc>
          <w:tcPr>
            <w:tcW w:w="11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pPr>
            <w:r>
              <w:rPr>
                <w:b/>
                <w:sz w:val="18"/>
                <w:szCs w:val="18"/>
              </w:rPr>
              <w:t>15</w:t>
            </w:r>
          </w:p>
        </w:tc>
      </w:tr>
      <w:tr w:rsidR="00000000">
        <w:tblPrEx>
          <w:tblCellMar>
            <w:left w:w="108" w:type="dxa"/>
            <w:right w:w="108" w:type="dxa"/>
          </w:tblCellMar>
        </w:tblPrEx>
        <w:trPr>
          <w:trHeight w:val="905"/>
        </w:trPr>
        <w:tc>
          <w:tcPr>
            <w:tcW w:w="7704" w:type="dxa"/>
            <w:gridSpan w:val="10"/>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Cs w:val="18"/>
              </w:rPr>
            </w:pPr>
            <w:r>
              <w:rPr>
                <w:b/>
                <w:szCs w:val="18"/>
              </w:rPr>
              <w:t>Grand Total of four Semesters</w:t>
            </w:r>
          </w:p>
        </w:tc>
        <w:tc>
          <w:tcPr>
            <w:tcW w:w="97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rPr>
                <w:b/>
                <w:szCs w:val="18"/>
              </w:rPr>
            </w:pPr>
            <w:r>
              <w:rPr>
                <w:b/>
                <w:szCs w:val="18"/>
              </w:rPr>
              <w:t>3000</w:t>
            </w:r>
          </w:p>
        </w:tc>
        <w:tc>
          <w:tcPr>
            <w:tcW w:w="11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jc w:val="center"/>
            </w:pPr>
            <w:r>
              <w:rPr>
                <w:b/>
                <w:szCs w:val="18"/>
              </w:rPr>
              <w:t>80</w:t>
            </w:r>
          </w:p>
        </w:tc>
      </w:tr>
    </w:tbl>
    <w:p w:rsidR="00000000" w:rsidRDefault="00FD7426">
      <w:pPr>
        <w:jc w:val="center"/>
        <w:rPr>
          <w:rFonts w:eastAsia="Calibri"/>
          <w:b/>
          <w:bCs/>
          <w:sz w:val="32"/>
          <w:szCs w:val="32"/>
        </w:rPr>
      </w:pPr>
    </w:p>
    <w:p w:rsidR="00000000" w:rsidRDefault="00FD7426">
      <w:pPr>
        <w:jc w:val="center"/>
        <w:rPr>
          <w:rFonts w:eastAsia="Calibri"/>
          <w:b/>
          <w:bCs/>
          <w:sz w:val="32"/>
          <w:szCs w:val="32"/>
        </w:rPr>
      </w:pPr>
    </w:p>
    <w:p w:rsidR="00000000" w:rsidRDefault="00FD7426">
      <w:pPr>
        <w:jc w:val="center"/>
        <w:rPr>
          <w:rFonts w:eastAsia="Calibri"/>
          <w:b/>
          <w:bCs/>
          <w:sz w:val="32"/>
          <w:szCs w:val="32"/>
        </w:rPr>
      </w:pPr>
    </w:p>
    <w:p w:rsidR="00000000" w:rsidRDefault="00FD7426">
      <w:pPr>
        <w:jc w:val="center"/>
        <w:rPr>
          <w:rFonts w:eastAsia="Calibri"/>
          <w:b/>
          <w:bCs/>
          <w:sz w:val="32"/>
          <w:szCs w:val="32"/>
        </w:rPr>
      </w:pPr>
    </w:p>
    <w:p w:rsidR="00000000" w:rsidRDefault="00FD7426">
      <w:pPr>
        <w:jc w:val="center"/>
        <w:rPr>
          <w:rFonts w:eastAsia="Calibri"/>
          <w:b/>
          <w:bCs/>
          <w:sz w:val="32"/>
          <w:szCs w:val="32"/>
        </w:rPr>
      </w:pPr>
    </w:p>
    <w:p w:rsidR="00000000" w:rsidRDefault="00FD7426">
      <w:pPr>
        <w:jc w:val="center"/>
        <w:rPr>
          <w:rFonts w:eastAsia="Calibri"/>
          <w:b/>
          <w:bCs/>
          <w:sz w:val="32"/>
          <w:szCs w:val="32"/>
        </w:rPr>
      </w:pPr>
    </w:p>
    <w:p w:rsidR="00000000" w:rsidRDefault="00FD7426">
      <w:pPr>
        <w:jc w:val="center"/>
        <w:rPr>
          <w:rFonts w:eastAsia="Calibri"/>
          <w:b/>
          <w:bCs/>
          <w:sz w:val="32"/>
          <w:szCs w:val="32"/>
        </w:rPr>
      </w:pPr>
    </w:p>
    <w:p w:rsidR="00000000" w:rsidRDefault="00FD7426">
      <w:pPr>
        <w:jc w:val="center"/>
        <w:rPr>
          <w:rFonts w:eastAsia="Calibri"/>
          <w:b/>
          <w:bCs/>
          <w:sz w:val="32"/>
          <w:szCs w:val="32"/>
        </w:rPr>
      </w:pPr>
    </w:p>
    <w:p w:rsidR="00000000" w:rsidRDefault="00FD7426">
      <w:pPr>
        <w:jc w:val="center"/>
        <w:rPr>
          <w:rFonts w:eastAsia="Calibri"/>
          <w:b/>
          <w:bCs/>
          <w:sz w:val="32"/>
          <w:szCs w:val="32"/>
        </w:rPr>
      </w:pPr>
    </w:p>
    <w:p w:rsidR="00000000" w:rsidRDefault="00FD7426"/>
    <w:p w:rsidR="00000000" w:rsidRDefault="00FD7426"/>
    <w:tbl>
      <w:tblPr>
        <w:tblW w:w="0" w:type="auto"/>
        <w:tblLayout w:type="fixed"/>
        <w:tblCellMar>
          <w:left w:w="0" w:type="dxa"/>
          <w:right w:w="0" w:type="dxa"/>
        </w:tblCellMar>
        <w:tblLook w:val="0000"/>
      </w:tblPr>
      <w:tblGrid>
        <w:gridCol w:w="2599"/>
        <w:gridCol w:w="5049"/>
        <w:gridCol w:w="360"/>
        <w:gridCol w:w="359"/>
        <w:gridCol w:w="359"/>
        <w:gridCol w:w="360"/>
        <w:gridCol w:w="33"/>
      </w:tblGrid>
      <w:tr w:rsidR="00000000">
        <w:trPr>
          <w:trHeight w:val="288"/>
        </w:trPr>
        <w:tc>
          <w:tcPr>
            <w:tcW w:w="2599" w:type="dxa"/>
            <w:shd w:val="clear" w:color="auto" w:fill="auto"/>
            <w:vAlign w:val="bottom"/>
          </w:tcPr>
          <w:p w:rsidR="00000000" w:rsidRDefault="00FD7426">
            <w:pPr>
              <w:widowControl w:val="0"/>
              <w:rPr>
                <w:b/>
                <w:sz w:val="24"/>
                <w:szCs w:val="24"/>
              </w:rPr>
            </w:pPr>
            <w:r>
              <w:rPr>
                <w:b/>
                <w:bCs/>
                <w:sz w:val="24"/>
                <w:szCs w:val="24"/>
              </w:rPr>
              <w:lastRenderedPageBreak/>
              <w:t>MCSCS 302</w:t>
            </w:r>
          </w:p>
        </w:tc>
        <w:tc>
          <w:tcPr>
            <w:tcW w:w="5049" w:type="dxa"/>
            <w:tcBorders>
              <w:right w:val="single" w:sz="8" w:space="0" w:color="00000A"/>
            </w:tcBorders>
            <w:shd w:val="clear" w:color="auto" w:fill="auto"/>
            <w:vAlign w:val="bottom"/>
          </w:tcPr>
          <w:p w:rsidR="00000000" w:rsidRDefault="00FD7426">
            <w:pPr>
              <w:widowControl w:val="0"/>
              <w:rPr>
                <w:b/>
                <w:bCs/>
                <w:sz w:val="24"/>
                <w:szCs w:val="24"/>
              </w:rPr>
            </w:pPr>
            <w:r>
              <w:rPr>
                <w:b/>
                <w:sz w:val="24"/>
                <w:szCs w:val="24"/>
              </w:rPr>
              <w:t xml:space="preserve">       </w:t>
            </w:r>
            <w:r>
              <w:rPr>
                <w:b/>
                <w:sz w:val="24"/>
                <w:szCs w:val="24"/>
              </w:rPr>
              <w:t>BIG DATA PROCESSING</w:t>
            </w:r>
          </w:p>
        </w:tc>
        <w:tc>
          <w:tcPr>
            <w:tcW w:w="360" w:type="dxa"/>
            <w:tcBorders>
              <w:top w:val="single" w:sz="8" w:space="0" w:color="00000A"/>
              <w:bottom w:val="single" w:sz="8" w:space="0" w:color="00000A"/>
              <w:right w:val="single" w:sz="8" w:space="0" w:color="00000A"/>
            </w:tcBorders>
            <w:shd w:val="clear" w:color="auto" w:fill="auto"/>
            <w:vAlign w:val="bottom"/>
          </w:tcPr>
          <w:p w:rsidR="00000000" w:rsidRDefault="00FD7426">
            <w:pPr>
              <w:widowControl w:val="0"/>
              <w:ind w:left="80"/>
              <w:rPr>
                <w:b/>
                <w:bCs/>
                <w:sz w:val="24"/>
                <w:szCs w:val="24"/>
              </w:rPr>
            </w:pPr>
            <w:r>
              <w:rPr>
                <w:b/>
                <w:bCs/>
                <w:sz w:val="24"/>
                <w:szCs w:val="24"/>
              </w:rPr>
              <w:t>L</w:t>
            </w:r>
          </w:p>
        </w:tc>
        <w:tc>
          <w:tcPr>
            <w:tcW w:w="359" w:type="dxa"/>
            <w:tcBorders>
              <w:top w:val="single" w:sz="8" w:space="0" w:color="00000A"/>
              <w:bottom w:val="single" w:sz="8" w:space="0" w:color="00000A"/>
              <w:right w:val="single" w:sz="8" w:space="0" w:color="00000A"/>
            </w:tcBorders>
            <w:shd w:val="clear" w:color="auto" w:fill="auto"/>
            <w:vAlign w:val="bottom"/>
          </w:tcPr>
          <w:p w:rsidR="00000000" w:rsidRDefault="00FD7426">
            <w:pPr>
              <w:widowControl w:val="0"/>
              <w:ind w:left="80"/>
              <w:rPr>
                <w:b/>
                <w:bCs/>
                <w:sz w:val="24"/>
                <w:szCs w:val="24"/>
              </w:rPr>
            </w:pPr>
            <w:r>
              <w:rPr>
                <w:b/>
                <w:bCs/>
                <w:sz w:val="24"/>
                <w:szCs w:val="24"/>
              </w:rPr>
              <w:t>T</w:t>
            </w:r>
          </w:p>
        </w:tc>
        <w:tc>
          <w:tcPr>
            <w:tcW w:w="359" w:type="dxa"/>
            <w:tcBorders>
              <w:top w:val="single" w:sz="8" w:space="0" w:color="00000A"/>
              <w:bottom w:val="single" w:sz="8" w:space="0" w:color="00000A"/>
              <w:right w:val="single" w:sz="8" w:space="0" w:color="00000A"/>
            </w:tcBorders>
            <w:shd w:val="clear" w:color="auto" w:fill="auto"/>
            <w:vAlign w:val="bottom"/>
          </w:tcPr>
          <w:p w:rsidR="00000000" w:rsidRDefault="00FD7426">
            <w:pPr>
              <w:widowControl w:val="0"/>
              <w:ind w:left="80"/>
              <w:rPr>
                <w:b/>
                <w:bCs/>
                <w:sz w:val="24"/>
                <w:szCs w:val="24"/>
              </w:rPr>
            </w:pPr>
            <w:r>
              <w:rPr>
                <w:b/>
                <w:bCs/>
                <w:sz w:val="24"/>
                <w:szCs w:val="24"/>
              </w:rPr>
              <w:t>P</w:t>
            </w:r>
          </w:p>
        </w:tc>
        <w:tc>
          <w:tcPr>
            <w:tcW w:w="360" w:type="dxa"/>
            <w:tcBorders>
              <w:top w:val="single" w:sz="8" w:space="0" w:color="00000A"/>
              <w:bottom w:val="single" w:sz="8" w:space="0" w:color="00000A"/>
              <w:right w:val="single" w:sz="8" w:space="0" w:color="00000A"/>
            </w:tcBorders>
            <w:shd w:val="clear" w:color="auto" w:fill="auto"/>
            <w:vAlign w:val="bottom"/>
          </w:tcPr>
          <w:p w:rsidR="00000000" w:rsidRDefault="00FD7426">
            <w:pPr>
              <w:widowControl w:val="0"/>
              <w:ind w:left="80"/>
              <w:rPr>
                <w:sz w:val="24"/>
                <w:szCs w:val="24"/>
              </w:rPr>
            </w:pPr>
            <w:r>
              <w:rPr>
                <w:b/>
                <w:bCs/>
                <w:sz w:val="24"/>
                <w:szCs w:val="24"/>
              </w:rPr>
              <w:t>C</w:t>
            </w:r>
          </w:p>
        </w:tc>
        <w:tc>
          <w:tcPr>
            <w:tcW w:w="33" w:type="dxa"/>
            <w:shd w:val="clear" w:color="auto" w:fill="auto"/>
            <w:vAlign w:val="bottom"/>
          </w:tcPr>
          <w:p w:rsidR="00000000" w:rsidRDefault="00FD7426">
            <w:pPr>
              <w:widowControl w:val="0"/>
              <w:rPr>
                <w:sz w:val="24"/>
                <w:szCs w:val="24"/>
              </w:rPr>
            </w:pPr>
          </w:p>
        </w:tc>
      </w:tr>
      <w:tr w:rsidR="00000000">
        <w:trPr>
          <w:trHeight w:val="263"/>
        </w:trPr>
        <w:tc>
          <w:tcPr>
            <w:tcW w:w="2599" w:type="dxa"/>
            <w:shd w:val="clear" w:color="auto" w:fill="auto"/>
            <w:vAlign w:val="bottom"/>
          </w:tcPr>
          <w:p w:rsidR="00000000" w:rsidRDefault="00FD7426">
            <w:pPr>
              <w:widowControl w:val="0"/>
              <w:rPr>
                <w:sz w:val="24"/>
                <w:szCs w:val="24"/>
              </w:rPr>
            </w:pPr>
          </w:p>
        </w:tc>
        <w:tc>
          <w:tcPr>
            <w:tcW w:w="5049" w:type="dxa"/>
            <w:tcBorders>
              <w:right w:val="single" w:sz="8" w:space="0" w:color="00000A"/>
            </w:tcBorders>
            <w:shd w:val="clear" w:color="auto" w:fill="auto"/>
            <w:vAlign w:val="bottom"/>
          </w:tcPr>
          <w:p w:rsidR="00000000" w:rsidRDefault="00FD7426">
            <w:pPr>
              <w:widowControl w:val="0"/>
              <w:rPr>
                <w:sz w:val="24"/>
                <w:szCs w:val="24"/>
              </w:rPr>
            </w:pPr>
          </w:p>
        </w:tc>
        <w:tc>
          <w:tcPr>
            <w:tcW w:w="360" w:type="dxa"/>
            <w:tcBorders>
              <w:bottom w:val="single" w:sz="8" w:space="0" w:color="00000A"/>
              <w:right w:val="single" w:sz="8" w:space="0" w:color="00000A"/>
            </w:tcBorders>
            <w:shd w:val="clear" w:color="auto" w:fill="auto"/>
            <w:vAlign w:val="bottom"/>
          </w:tcPr>
          <w:p w:rsidR="00000000" w:rsidRDefault="00FD7426">
            <w:pPr>
              <w:widowControl w:val="0"/>
              <w:ind w:left="100"/>
              <w:rPr>
                <w:b/>
                <w:bCs/>
                <w:sz w:val="24"/>
                <w:szCs w:val="24"/>
              </w:rPr>
            </w:pPr>
            <w:r>
              <w:rPr>
                <w:b/>
                <w:bCs/>
                <w:sz w:val="24"/>
                <w:szCs w:val="24"/>
              </w:rPr>
              <w:t>4</w:t>
            </w:r>
          </w:p>
        </w:tc>
        <w:tc>
          <w:tcPr>
            <w:tcW w:w="359" w:type="dxa"/>
            <w:tcBorders>
              <w:bottom w:val="single" w:sz="8" w:space="0" w:color="00000A"/>
              <w:right w:val="single" w:sz="8" w:space="0" w:color="00000A"/>
            </w:tcBorders>
            <w:shd w:val="clear" w:color="auto" w:fill="auto"/>
            <w:vAlign w:val="bottom"/>
          </w:tcPr>
          <w:p w:rsidR="00000000" w:rsidRDefault="00FD7426">
            <w:pPr>
              <w:widowControl w:val="0"/>
              <w:ind w:left="100"/>
              <w:rPr>
                <w:b/>
                <w:bCs/>
                <w:sz w:val="24"/>
                <w:szCs w:val="24"/>
              </w:rPr>
            </w:pPr>
            <w:r>
              <w:rPr>
                <w:b/>
                <w:bCs/>
                <w:sz w:val="24"/>
                <w:szCs w:val="24"/>
              </w:rPr>
              <w:t>0</w:t>
            </w:r>
          </w:p>
        </w:tc>
        <w:tc>
          <w:tcPr>
            <w:tcW w:w="359" w:type="dxa"/>
            <w:tcBorders>
              <w:bottom w:val="single" w:sz="8" w:space="0" w:color="00000A"/>
              <w:right w:val="single" w:sz="8" w:space="0" w:color="00000A"/>
            </w:tcBorders>
            <w:shd w:val="clear" w:color="auto" w:fill="auto"/>
            <w:vAlign w:val="bottom"/>
          </w:tcPr>
          <w:p w:rsidR="00000000" w:rsidRDefault="00FD7426">
            <w:pPr>
              <w:widowControl w:val="0"/>
              <w:ind w:left="100"/>
              <w:rPr>
                <w:b/>
                <w:bCs/>
                <w:sz w:val="24"/>
                <w:szCs w:val="24"/>
              </w:rPr>
            </w:pPr>
            <w:r>
              <w:rPr>
                <w:b/>
                <w:bCs/>
                <w:sz w:val="24"/>
                <w:szCs w:val="24"/>
              </w:rPr>
              <w:t>0</w:t>
            </w:r>
          </w:p>
        </w:tc>
        <w:tc>
          <w:tcPr>
            <w:tcW w:w="360" w:type="dxa"/>
            <w:tcBorders>
              <w:bottom w:val="single" w:sz="8" w:space="0" w:color="00000A"/>
              <w:right w:val="single" w:sz="8" w:space="0" w:color="00000A"/>
            </w:tcBorders>
            <w:shd w:val="clear" w:color="auto" w:fill="auto"/>
            <w:vAlign w:val="bottom"/>
          </w:tcPr>
          <w:p w:rsidR="00000000" w:rsidRDefault="00FD7426">
            <w:pPr>
              <w:widowControl w:val="0"/>
              <w:ind w:left="100"/>
              <w:rPr>
                <w:sz w:val="24"/>
                <w:szCs w:val="24"/>
              </w:rPr>
            </w:pPr>
            <w:r>
              <w:rPr>
                <w:b/>
                <w:bCs/>
                <w:sz w:val="24"/>
                <w:szCs w:val="24"/>
              </w:rPr>
              <w:t>4</w:t>
            </w:r>
          </w:p>
        </w:tc>
        <w:tc>
          <w:tcPr>
            <w:tcW w:w="33" w:type="dxa"/>
            <w:shd w:val="clear" w:color="auto" w:fill="auto"/>
            <w:vAlign w:val="bottom"/>
          </w:tcPr>
          <w:p w:rsidR="00000000" w:rsidRDefault="00FD7426">
            <w:pPr>
              <w:widowControl w:val="0"/>
              <w:rPr>
                <w:sz w:val="24"/>
                <w:szCs w:val="24"/>
              </w:rPr>
            </w:pPr>
          </w:p>
        </w:tc>
      </w:tr>
    </w:tbl>
    <w:p w:rsidR="00000000" w:rsidRDefault="00FD7426">
      <w:pPr>
        <w:jc w:val="both"/>
        <w:rPr>
          <w:b/>
          <w:sz w:val="24"/>
          <w:szCs w:val="24"/>
        </w:rPr>
      </w:pPr>
      <w:r>
        <w:rPr>
          <w:b/>
          <w:sz w:val="24"/>
          <w:szCs w:val="24"/>
        </w:rPr>
        <w:t>Module 1</w:t>
      </w:r>
    </w:p>
    <w:p w:rsidR="00000000" w:rsidRDefault="00FD7426">
      <w:pPr>
        <w:jc w:val="both"/>
        <w:rPr>
          <w:sz w:val="24"/>
          <w:szCs w:val="24"/>
        </w:rPr>
      </w:pPr>
      <w:r>
        <w:rPr>
          <w:b/>
          <w:sz w:val="24"/>
          <w:szCs w:val="24"/>
        </w:rPr>
        <w:t>Big Data and Hadoop</w:t>
      </w:r>
      <w:r>
        <w:rPr>
          <w:sz w:val="24"/>
          <w:szCs w:val="24"/>
        </w:rPr>
        <w:t>- Hadoop Ecosystem- Core components-Hadoop distributions-Developing enterprise applications. HDFS- HDFS Ar</w:t>
      </w:r>
      <w:r>
        <w:rPr>
          <w:sz w:val="24"/>
          <w:szCs w:val="24"/>
        </w:rPr>
        <w:t xml:space="preserve">chitecture-Applicability of HDFS-Using HDFS files-Hadoop specific file  types-HDFS federation and high availability.HBase-High Level HBase Architecture-HBase schema design-New HBase Features-Managing metadata with HCATALOG. </w:t>
      </w:r>
    </w:p>
    <w:p w:rsidR="00000000" w:rsidRDefault="00FD7426">
      <w:pPr>
        <w:jc w:val="both"/>
        <w:rPr>
          <w:sz w:val="24"/>
          <w:szCs w:val="24"/>
        </w:rPr>
      </w:pPr>
    </w:p>
    <w:p w:rsidR="00000000" w:rsidRDefault="00FD7426">
      <w:pPr>
        <w:jc w:val="both"/>
        <w:rPr>
          <w:b/>
          <w:sz w:val="24"/>
          <w:szCs w:val="24"/>
        </w:rPr>
      </w:pPr>
      <w:r>
        <w:rPr>
          <w:b/>
          <w:sz w:val="24"/>
          <w:szCs w:val="24"/>
        </w:rPr>
        <w:t>Module 2</w:t>
      </w:r>
    </w:p>
    <w:p w:rsidR="00000000" w:rsidRDefault="00FD7426">
      <w:pPr>
        <w:jc w:val="both"/>
        <w:rPr>
          <w:sz w:val="24"/>
          <w:szCs w:val="24"/>
        </w:rPr>
      </w:pPr>
      <w:r>
        <w:rPr>
          <w:b/>
          <w:sz w:val="24"/>
          <w:szCs w:val="24"/>
        </w:rPr>
        <w:t>MapReduce-</w:t>
      </w:r>
      <w:r>
        <w:rPr>
          <w:sz w:val="24"/>
          <w:szCs w:val="24"/>
        </w:rPr>
        <w:t xml:space="preserve"> Processing</w:t>
      </w:r>
      <w:r>
        <w:rPr>
          <w:sz w:val="24"/>
          <w:szCs w:val="24"/>
        </w:rPr>
        <w:t xml:space="preserve"> data with MapReduce- Execution pipeline-Designing MapReduce implementations-Using MapReduce as a framework for parallel processing-Face Recognition Example-Simple Data Processing with MapReduce-Inverted Indexes Example-Building joins with MapReduce-Road E</w:t>
      </w:r>
      <w:r>
        <w:rPr>
          <w:sz w:val="24"/>
          <w:szCs w:val="24"/>
        </w:rPr>
        <w:t>nrichment Example-Link Elevation Example-Building iterative MapReduce Applications-Solving Linear Equation Example-To MapReduce or not to MapReduce?-Common MapReduce Design Gotchas.</w:t>
      </w:r>
    </w:p>
    <w:p w:rsidR="00000000" w:rsidRDefault="00FD7426">
      <w:pPr>
        <w:jc w:val="both"/>
        <w:rPr>
          <w:sz w:val="24"/>
          <w:szCs w:val="24"/>
        </w:rPr>
      </w:pPr>
    </w:p>
    <w:p w:rsidR="00000000" w:rsidRDefault="00FD7426">
      <w:pPr>
        <w:jc w:val="both"/>
        <w:rPr>
          <w:b/>
          <w:sz w:val="24"/>
          <w:szCs w:val="24"/>
        </w:rPr>
      </w:pPr>
      <w:r>
        <w:rPr>
          <w:b/>
          <w:sz w:val="24"/>
          <w:szCs w:val="24"/>
        </w:rPr>
        <w:t xml:space="preserve"> </w:t>
      </w:r>
      <w:r>
        <w:rPr>
          <w:b/>
          <w:sz w:val="24"/>
          <w:szCs w:val="24"/>
        </w:rPr>
        <w:t>Module 3</w:t>
      </w:r>
    </w:p>
    <w:p w:rsidR="00000000" w:rsidRDefault="00FD7426">
      <w:pPr>
        <w:jc w:val="both"/>
        <w:rPr>
          <w:b/>
          <w:sz w:val="24"/>
          <w:szCs w:val="24"/>
        </w:rPr>
      </w:pPr>
      <w:r>
        <w:rPr>
          <w:b/>
          <w:sz w:val="24"/>
          <w:szCs w:val="24"/>
        </w:rPr>
        <w:t>Hive-</w:t>
      </w:r>
      <w:r>
        <w:rPr>
          <w:sz w:val="24"/>
          <w:szCs w:val="24"/>
        </w:rPr>
        <w:t>Features - Hive architecture –Hive in the hadoop ecosysyte</w:t>
      </w:r>
      <w:r>
        <w:rPr>
          <w:sz w:val="24"/>
          <w:szCs w:val="24"/>
        </w:rPr>
        <w:t xml:space="preserve">m – Datatypes and file formats –primitive and collection datatypes – HiveQL–databases in Hive – Creating, Altering, Partitioning and managing tables </w:t>
      </w:r>
    </w:p>
    <w:p w:rsidR="00000000" w:rsidRDefault="00FD7426">
      <w:pPr>
        <w:jc w:val="both"/>
        <w:rPr>
          <w:sz w:val="24"/>
          <w:szCs w:val="24"/>
        </w:rPr>
      </w:pPr>
      <w:r>
        <w:rPr>
          <w:b/>
          <w:sz w:val="24"/>
          <w:szCs w:val="24"/>
        </w:rPr>
        <w:t>Pig-</w:t>
      </w:r>
      <w:r>
        <w:rPr>
          <w:sz w:val="24"/>
          <w:szCs w:val="24"/>
        </w:rPr>
        <w:t>Features and uses- Comparison with Map-Reduce-Execution modes-Pig Latin commands- Developing Pig scrip</w:t>
      </w:r>
      <w:r>
        <w:rPr>
          <w:sz w:val="24"/>
          <w:szCs w:val="24"/>
        </w:rPr>
        <w:t>t-Joining Data sets- Join,Cogroup concepts- User Defined Functions-Controlling Execution-Pig Latin Preprocessor.</w:t>
      </w:r>
    </w:p>
    <w:p w:rsidR="00000000" w:rsidRDefault="00FD7426">
      <w:pPr>
        <w:jc w:val="both"/>
        <w:rPr>
          <w:sz w:val="24"/>
          <w:szCs w:val="24"/>
        </w:rPr>
      </w:pPr>
    </w:p>
    <w:p w:rsidR="00000000" w:rsidRDefault="00FD7426">
      <w:pPr>
        <w:jc w:val="both"/>
        <w:rPr>
          <w:b/>
          <w:sz w:val="24"/>
          <w:szCs w:val="24"/>
        </w:rPr>
      </w:pPr>
      <w:r>
        <w:rPr>
          <w:b/>
          <w:sz w:val="24"/>
          <w:szCs w:val="24"/>
        </w:rPr>
        <w:t>Module 4</w:t>
      </w:r>
    </w:p>
    <w:p w:rsidR="00000000" w:rsidRDefault="00FD7426">
      <w:pPr>
        <w:jc w:val="both"/>
        <w:rPr>
          <w:b/>
          <w:sz w:val="24"/>
          <w:szCs w:val="24"/>
        </w:rPr>
      </w:pPr>
      <w:r>
        <w:rPr>
          <w:b/>
          <w:sz w:val="24"/>
          <w:szCs w:val="24"/>
        </w:rPr>
        <w:t>Oozie</w:t>
      </w:r>
      <w:r>
        <w:rPr>
          <w:sz w:val="24"/>
          <w:szCs w:val="24"/>
        </w:rPr>
        <w:t>-Functional Components-Oozie Job Execution Model-Scheduling workflow using  Oozie coordinator-Oozie coordinator components and v</w:t>
      </w:r>
      <w:r>
        <w:rPr>
          <w:sz w:val="24"/>
          <w:szCs w:val="24"/>
        </w:rPr>
        <w:t>ariables-Oozie coordinator lifecycle operation.</w:t>
      </w:r>
    </w:p>
    <w:p w:rsidR="00000000" w:rsidRDefault="00FD7426">
      <w:pPr>
        <w:jc w:val="both"/>
        <w:rPr>
          <w:b/>
          <w:sz w:val="24"/>
          <w:szCs w:val="24"/>
        </w:rPr>
      </w:pPr>
      <w:r>
        <w:rPr>
          <w:b/>
          <w:sz w:val="24"/>
          <w:szCs w:val="24"/>
        </w:rPr>
        <w:t>Spark-</w:t>
      </w:r>
      <w:r>
        <w:rPr>
          <w:sz w:val="24"/>
          <w:szCs w:val="24"/>
        </w:rPr>
        <w:t>Spark Architecture-Spark Streaming-Streaming Operator-Spark SQL-Resilient Distribution Dataset(RDD).</w:t>
      </w:r>
    </w:p>
    <w:p w:rsidR="00000000" w:rsidRDefault="00FD7426">
      <w:pPr>
        <w:rPr>
          <w:sz w:val="24"/>
          <w:szCs w:val="24"/>
        </w:rPr>
      </w:pPr>
      <w:r>
        <w:rPr>
          <w:b/>
          <w:sz w:val="24"/>
          <w:szCs w:val="24"/>
        </w:rPr>
        <w:t>References</w:t>
      </w:r>
    </w:p>
    <w:p w:rsidR="00000000" w:rsidRDefault="00FD7426">
      <w:pPr>
        <w:numPr>
          <w:ilvl w:val="0"/>
          <w:numId w:val="1"/>
        </w:numPr>
        <w:rPr>
          <w:sz w:val="24"/>
          <w:szCs w:val="24"/>
        </w:rPr>
      </w:pPr>
      <w:r>
        <w:rPr>
          <w:sz w:val="24"/>
          <w:szCs w:val="24"/>
        </w:rPr>
        <w:t xml:space="preserve">Boris Lublinsky Kevin T. Smith Alexey Yakubovich ,PROFESSIONAL </w:t>
      </w:r>
      <w:r>
        <w:rPr>
          <w:bCs/>
          <w:sz w:val="24"/>
          <w:szCs w:val="24"/>
        </w:rPr>
        <w:t>Hadoop</w:t>
      </w:r>
      <w:r>
        <w:rPr>
          <w:sz w:val="24"/>
          <w:szCs w:val="24"/>
        </w:rPr>
        <w:t xml:space="preserve">® </w:t>
      </w:r>
      <w:r>
        <w:rPr>
          <w:bCs/>
          <w:sz w:val="24"/>
          <w:szCs w:val="24"/>
        </w:rPr>
        <w:t xml:space="preserve">Solutions </w:t>
      </w:r>
    </w:p>
    <w:p w:rsidR="00000000" w:rsidRDefault="00FD7426">
      <w:pPr>
        <w:numPr>
          <w:ilvl w:val="0"/>
          <w:numId w:val="1"/>
        </w:numPr>
        <w:rPr>
          <w:sz w:val="24"/>
          <w:szCs w:val="24"/>
        </w:rPr>
      </w:pPr>
      <w:r>
        <w:rPr>
          <w:sz w:val="24"/>
          <w:szCs w:val="24"/>
        </w:rPr>
        <w:t>Tom Whit</w:t>
      </w:r>
      <w:r>
        <w:rPr>
          <w:sz w:val="24"/>
          <w:szCs w:val="24"/>
        </w:rPr>
        <w:t>e ,“Hadoop: The Definitive Guide”, O'Reilly Media 3rd Edition,May6, 2012</w:t>
      </w:r>
    </w:p>
    <w:p w:rsidR="00000000" w:rsidRDefault="00FD7426">
      <w:pPr>
        <w:numPr>
          <w:ilvl w:val="0"/>
          <w:numId w:val="1"/>
        </w:numPr>
        <w:spacing w:after="40"/>
        <w:rPr>
          <w:sz w:val="24"/>
          <w:szCs w:val="24"/>
        </w:rPr>
      </w:pPr>
      <w:r>
        <w:rPr>
          <w:sz w:val="24"/>
          <w:szCs w:val="24"/>
        </w:rPr>
        <w:t>Chuck Lam , “Hadoop in Action” ,Manning Publications; 1st Edition ,December, 2010</w:t>
      </w:r>
    </w:p>
    <w:p w:rsidR="00000000" w:rsidRDefault="00FD7426">
      <w:pPr>
        <w:numPr>
          <w:ilvl w:val="0"/>
          <w:numId w:val="1"/>
        </w:numPr>
        <w:spacing w:after="40"/>
        <w:rPr>
          <w:sz w:val="24"/>
          <w:szCs w:val="24"/>
        </w:rPr>
      </w:pPr>
      <w:r>
        <w:rPr>
          <w:sz w:val="24"/>
          <w:szCs w:val="24"/>
        </w:rPr>
        <w:t>Donald Miner, Adam Shook, “</w:t>
      </w:r>
      <w:r>
        <w:rPr>
          <w:bCs/>
          <w:sz w:val="24"/>
          <w:szCs w:val="24"/>
        </w:rPr>
        <w:t>MapReduce Design Patterns”,</w:t>
      </w:r>
      <w:r>
        <w:rPr>
          <w:sz w:val="24"/>
          <w:szCs w:val="24"/>
        </w:rPr>
        <w:t xml:space="preserve"> O'Reilly Media ,November 22, 2012</w:t>
      </w:r>
    </w:p>
    <w:p w:rsidR="00000000" w:rsidRDefault="00FD7426">
      <w:pPr>
        <w:numPr>
          <w:ilvl w:val="0"/>
          <w:numId w:val="1"/>
        </w:numPr>
        <w:spacing w:after="40"/>
        <w:rPr>
          <w:sz w:val="24"/>
          <w:szCs w:val="24"/>
        </w:rPr>
      </w:pPr>
      <w:r>
        <w:rPr>
          <w:sz w:val="24"/>
          <w:szCs w:val="24"/>
        </w:rPr>
        <w:t>Edward Capri</w:t>
      </w:r>
      <w:r>
        <w:rPr>
          <w:sz w:val="24"/>
          <w:szCs w:val="24"/>
        </w:rPr>
        <w:t xml:space="preserve">olo ,Dean Wampler ,Jason Rutherglen, “Programming Hive”, O'Reilly Media; 1 edition , </w:t>
      </w:r>
      <w:r>
        <w:rPr>
          <w:color w:val="222222"/>
          <w:sz w:val="24"/>
          <w:szCs w:val="24"/>
          <w:shd w:val="clear" w:color="auto" w:fill="FFF9EE"/>
        </w:rPr>
        <w:t>October, 2012</w:t>
      </w:r>
    </w:p>
    <w:p w:rsidR="00000000" w:rsidRDefault="00FD7426">
      <w:pPr>
        <w:numPr>
          <w:ilvl w:val="0"/>
          <w:numId w:val="1"/>
        </w:numPr>
        <w:spacing w:after="40"/>
        <w:rPr>
          <w:sz w:val="24"/>
          <w:szCs w:val="24"/>
        </w:rPr>
      </w:pPr>
      <w:r>
        <w:rPr>
          <w:sz w:val="24"/>
          <w:szCs w:val="24"/>
        </w:rPr>
        <w:t>Alan Gates , “Programming Pig”, O'Reilly Media; 1st Edition ,October, 2011</w:t>
      </w:r>
    </w:p>
    <w:p w:rsidR="00000000" w:rsidRDefault="00FD7426">
      <w:pPr>
        <w:numPr>
          <w:ilvl w:val="0"/>
          <w:numId w:val="1"/>
        </w:numPr>
        <w:spacing w:after="40"/>
        <w:rPr>
          <w:sz w:val="24"/>
          <w:szCs w:val="24"/>
        </w:rPr>
      </w:pPr>
      <w:r>
        <w:rPr>
          <w:sz w:val="24"/>
          <w:szCs w:val="24"/>
        </w:rPr>
        <w:t>Snehalatha, Scheduling Workflows using Oozie Coordinator, DeveloperIQ Magazine, Au</w:t>
      </w:r>
      <w:r>
        <w:rPr>
          <w:sz w:val="24"/>
          <w:szCs w:val="24"/>
        </w:rPr>
        <w:t xml:space="preserve">gust 28, </w:t>
      </w:r>
      <w:r>
        <w:rPr>
          <w:rFonts w:eastAsia="font271"/>
          <w:sz w:val="24"/>
          <w:szCs w:val="24"/>
        </w:rPr>
        <w:t>http://developeriq.in/articles/2013/aug/28/scheduling-workflows-using-oozie-coordinator/</w:t>
      </w:r>
    </w:p>
    <w:p w:rsidR="00000000" w:rsidRDefault="00FD7426">
      <w:pPr>
        <w:numPr>
          <w:ilvl w:val="0"/>
          <w:numId w:val="1"/>
        </w:numPr>
        <w:spacing w:after="40"/>
      </w:pPr>
      <w:r>
        <w:rPr>
          <w:sz w:val="24"/>
          <w:szCs w:val="24"/>
        </w:rPr>
        <w:t xml:space="preserve">Spark Streaming, Data-Intensive systems: Real-Time Stream Processing, Duke University Department of Computer Science 2012 at </w:t>
      </w:r>
      <w:r>
        <w:rPr>
          <w:rFonts w:eastAsia="font271"/>
          <w:sz w:val="24"/>
          <w:szCs w:val="24"/>
        </w:rPr>
        <w:t>http://www.cs.duke.edu/~kmoses/cp</w:t>
      </w:r>
      <w:r>
        <w:rPr>
          <w:rFonts w:eastAsia="font271"/>
          <w:sz w:val="24"/>
          <w:szCs w:val="24"/>
        </w:rPr>
        <w:t>s516/dstream.html</w:t>
      </w:r>
      <w:r>
        <w:rPr>
          <w:sz w:val="24"/>
          <w:szCs w:val="24"/>
        </w:rPr>
        <w:t xml:space="preserve"> </w:t>
      </w:r>
    </w:p>
    <w:p w:rsidR="00000000" w:rsidRDefault="00FD7426"/>
    <w:p w:rsidR="00000000" w:rsidRDefault="00FD7426"/>
    <w:p w:rsidR="00000000" w:rsidRDefault="00FD7426"/>
    <w:p w:rsidR="00000000" w:rsidRDefault="00FD7426"/>
    <w:p w:rsidR="00000000" w:rsidRDefault="00FD7426"/>
    <w:p w:rsidR="00000000" w:rsidRDefault="00FD7426"/>
    <w:p w:rsidR="00000000" w:rsidRDefault="00FD7426"/>
    <w:p w:rsidR="00000000" w:rsidRDefault="00FD7426"/>
    <w:p w:rsidR="00000000" w:rsidRDefault="00FD7426"/>
    <w:p w:rsidR="00000000" w:rsidRDefault="00FD7426"/>
    <w:tbl>
      <w:tblPr>
        <w:tblW w:w="0" w:type="auto"/>
        <w:tblInd w:w="108" w:type="dxa"/>
        <w:tblLayout w:type="fixed"/>
        <w:tblLook w:val="0000"/>
      </w:tblPr>
      <w:tblGrid>
        <w:gridCol w:w="1863"/>
        <w:gridCol w:w="5778"/>
        <w:gridCol w:w="394"/>
        <w:gridCol w:w="393"/>
        <w:gridCol w:w="455"/>
        <w:gridCol w:w="457"/>
      </w:tblGrid>
      <w:tr w:rsidR="00000000">
        <w:trPr>
          <w:trHeight w:val="368"/>
        </w:trPr>
        <w:tc>
          <w:tcPr>
            <w:tcW w:w="1863" w:type="dxa"/>
            <w:vMerge w:val="restart"/>
            <w:shd w:val="clear" w:color="auto" w:fill="auto"/>
          </w:tcPr>
          <w:p w:rsidR="00000000" w:rsidRDefault="00FD7426">
            <w:pPr>
              <w:widowControl w:val="0"/>
              <w:tabs>
                <w:tab w:val="left" w:pos="9630"/>
                <w:tab w:val="left" w:pos="9810"/>
              </w:tabs>
              <w:spacing w:line="388" w:lineRule="auto"/>
              <w:jc w:val="both"/>
              <w:rPr>
                <w:b/>
                <w:bCs/>
                <w:sz w:val="24"/>
                <w:szCs w:val="24"/>
              </w:rPr>
            </w:pPr>
            <w:r>
              <w:rPr>
                <w:b/>
                <w:sz w:val="24"/>
                <w:szCs w:val="24"/>
              </w:rPr>
              <w:lastRenderedPageBreak/>
              <w:t>MCSCS  303</w:t>
            </w:r>
          </w:p>
          <w:p w:rsidR="00000000" w:rsidRDefault="00FD7426">
            <w:pPr>
              <w:widowControl w:val="0"/>
              <w:tabs>
                <w:tab w:val="left" w:pos="9630"/>
                <w:tab w:val="left" w:pos="9810"/>
              </w:tabs>
              <w:spacing w:line="388" w:lineRule="auto"/>
              <w:jc w:val="both"/>
              <w:rPr>
                <w:b/>
                <w:bCs/>
                <w:sz w:val="24"/>
                <w:szCs w:val="24"/>
              </w:rPr>
            </w:pPr>
          </w:p>
        </w:tc>
        <w:tc>
          <w:tcPr>
            <w:tcW w:w="5778" w:type="dxa"/>
            <w:vMerge w:val="restart"/>
            <w:tcBorders>
              <w:right w:val="single" w:sz="4" w:space="0" w:color="000001"/>
            </w:tcBorders>
            <w:shd w:val="clear" w:color="auto" w:fill="auto"/>
          </w:tcPr>
          <w:p w:rsidR="00000000" w:rsidRDefault="00FD7426">
            <w:pPr>
              <w:jc w:val="center"/>
              <w:rPr>
                <w:b/>
                <w:bCs/>
                <w:sz w:val="24"/>
                <w:szCs w:val="24"/>
              </w:rPr>
            </w:pPr>
            <w:r>
              <w:rPr>
                <w:b/>
                <w:sz w:val="24"/>
                <w:szCs w:val="24"/>
              </w:rPr>
              <w:t>MINI PROJECT/ INDUSTRIAL TRAINING &amp; MASTER’S THESIS PHASE-1</w:t>
            </w:r>
          </w:p>
        </w:tc>
        <w:tc>
          <w:tcPr>
            <w:tcW w:w="3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widowControl w:val="0"/>
              <w:tabs>
                <w:tab w:val="left" w:pos="9630"/>
                <w:tab w:val="left" w:pos="9810"/>
              </w:tabs>
              <w:spacing w:line="388" w:lineRule="auto"/>
              <w:jc w:val="center"/>
              <w:rPr>
                <w:b/>
                <w:bCs/>
                <w:sz w:val="24"/>
                <w:szCs w:val="24"/>
              </w:rPr>
            </w:pPr>
            <w:r>
              <w:rPr>
                <w:b/>
                <w:bCs/>
                <w:sz w:val="24"/>
                <w:szCs w:val="24"/>
              </w:rPr>
              <w:t>L</w:t>
            </w:r>
          </w:p>
        </w:tc>
        <w:tc>
          <w:tcPr>
            <w:tcW w:w="3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widowControl w:val="0"/>
              <w:tabs>
                <w:tab w:val="left" w:pos="9630"/>
                <w:tab w:val="left" w:pos="9810"/>
              </w:tabs>
              <w:spacing w:line="388" w:lineRule="auto"/>
              <w:jc w:val="center"/>
              <w:rPr>
                <w:b/>
                <w:bCs/>
                <w:sz w:val="24"/>
                <w:szCs w:val="24"/>
              </w:rPr>
            </w:pPr>
            <w:r>
              <w:rPr>
                <w:b/>
                <w:bCs/>
                <w:sz w:val="24"/>
                <w:szCs w:val="24"/>
              </w:rPr>
              <w:t>T</w:t>
            </w:r>
          </w:p>
        </w:tc>
        <w:tc>
          <w:tcPr>
            <w:tcW w:w="4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widowControl w:val="0"/>
              <w:tabs>
                <w:tab w:val="left" w:pos="9630"/>
                <w:tab w:val="left" w:pos="9810"/>
              </w:tabs>
              <w:spacing w:line="388" w:lineRule="auto"/>
              <w:jc w:val="center"/>
              <w:rPr>
                <w:b/>
                <w:bCs/>
                <w:sz w:val="24"/>
                <w:szCs w:val="24"/>
              </w:rPr>
            </w:pPr>
            <w:r>
              <w:rPr>
                <w:b/>
                <w:bCs/>
                <w:sz w:val="24"/>
                <w:szCs w:val="24"/>
              </w:rPr>
              <w:t>P</w:t>
            </w: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widowControl w:val="0"/>
              <w:tabs>
                <w:tab w:val="left" w:pos="9630"/>
                <w:tab w:val="left" w:pos="9810"/>
              </w:tabs>
              <w:spacing w:line="388" w:lineRule="auto"/>
              <w:jc w:val="center"/>
            </w:pPr>
            <w:r>
              <w:rPr>
                <w:b/>
                <w:bCs/>
                <w:sz w:val="24"/>
                <w:szCs w:val="24"/>
              </w:rPr>
              <w:t>C</w:t>
            </w:r>
          </w:p>
        </w:tc>
      </w:tr>
      <w:tr w:rsidR="00000000">
        <w:trPr>
          <w:trHeight w:hRule="exact" w:val="400"/>
        </w:trPr>
        <w:tc>
          <w:tcPr>
            <w:tcW w:w="1863" w:type="dxa"/>
            <w:vMerge/>
            <w:shd w:val="clear" w:color="auto" w:fill="auto"/>
            <w:vAlign w:val="center"/>
          </w:tcPr>
          <w:p w:rsidR="00000000" w:rsidRDefault="00FD7426">
            <w:pPr>
              <w:widowControl w:val="0"/>
              <w:tabs>
                <w:tab w:val="left" w:pos="9630"/>
                <w:tab w:val="left" w:pos="9810"/>
              </w:tabs>
              <w:spacing w:line="388" w:lineRule="auto"/>
              <w:jc w:val="both"/>
              <w:rPr>
                <w:b/>
                <w:bCs/>
                <w:sz w:val="24"/>
                <w:szCs w:val="24"/>
              </w:rPr>
            </w:pPr>
          </w:p>
        </w:tc>
        <w:tc>
          <w:tcPr>
            <w:tcW w:w="5778" w:type="dxa"/>
            <w:vMerge/>
            <w:tcBorders>
              <w:right w:val="single" w:sz="4" w:space="0" w:color="000001"/>
            </w:tcBorders>
            <w:shd w:val="clear" w:color="auto" w:fill="auto"/>
            <w:vAlign w:val="center"/>
          </w:tcPr>
          <w:p w:rsidR="00000000" w:rsidRDefault="00FD7426">
            <w:pPr>
              <w:widowControl w:val="0"/>
              <w:tabs>
                <w:tab w:val="left" w:pos="9630"/>
                <w:tab w:val="left" w:pos="9810"/>
              </w:tabs>
              <w:spacing w:line="388" w:lineRule="auto"/>
              <w:jc w:val="both"/>
              <w:rPr>
                <w:b/>
                <w:bCs/>
                <w:sz w:val="24"/>
                <w:szCs w:val="24"/>
              </w:rPr>
            </w:pPr>
          </w:p>
        </w:tc>
        <w:tc>
          <w:tcPr>
            <w:tcW w:w="3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widowControl w:val="0"/>
              <w:tabs>
                <w:tab w:val="left" w:pos="9630"/>
                <w:tab w:val="left" w:pos="9810"/>
              </w:tabs>
              <w:spacing w:line="388" w:lineRule="auto"/>
              <w:jc w:val="center"/>
              <w:rPr>
                <w:b/>
                <w:bCs/>
                <w:sz w:val="24"/>
                <w:szCs w:val="24"/>
              </w:rPr>
            </w:pPr>
            <w:r>
              <w:rPr>
                <w:b/>
                <w:bCs/>
                <w:sz w:val="24"/>
                <w:szCs w:val="24"/>
              </w:rPr>
              <w:t>0</w:t>
            </w:r>
          </w:p>
        </w:tc>
        <w:tc>
          <w:tcPr>
            <w:tcW w:w="3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widowControl w:val="0"/>
              <w:tabs>
                <w:tab w:val="left" w:pos="9630"/>
                <w:tab w:val="left" w:pos="9810"/>
              </w:tabs>
              <w:spacing w:line="388" w:lineRule="auto"/>
              <w:jc w:val="center"/>
              <w:rPr>
                <w:b/>
                <w:bCs/>
                <w:sz w:val="24"/>
                <w:szCs w:val="24"/>
              </w:rPr>
            </w:pPr>
            <w:r>
              <w:rPr>
                <w:b/>
                <w:bCs/>
                <w:sz w:val="24"/>
                <w:szCs w:val="24"/>
              </w:rPr>
              <w:t>0</w:t>
            </w:r>
          </w:p>
        </w:tc>
        <w:tc>
          <w:tcPr>
            <w:tcW w:w="4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widowControl w:val="0"/>
              <w:tabs>
                <w:tab w:val="left" w:pos="9630"/>
                <w:tab w:val="left" w:pos="9810"/>
              </w:tabs>
              <w:spacing w:line="388" w:lineRule="auto"/>
              <w:jc w:val="center"/>
              <w:rPr>
                <w:b/>
                <w:bCs/>
                <w:sz w:val="24"/>
                <w:szCs w:val="24"/>
              </w:rPr>
            </w:pPr>
            <w:r>
              <w:rPr>
                <w:b/>
                <w:bCs/>
                <w:sz w:val="24"/>
                <w:szCs w:val="24"/>
              </w:rPr>
              <w:t>19</w:t>
            </w: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widowControl w:val="0"/>
              <w:tabs>
                <w:tab w:val="left" w:pos="9630"/>
                <w:tab w:val="left" w:pos="9810"/>
              </w:tabs>
              <w:spacing w:line="388" w:lineRule="auto"/>
              <w:jc w:val="center"/>
            </w:pPr>
            <w:r>
              <w:rPr>
                <w:b/>
                <w:bCs/>
                <w:sz w:val="24"/>
                <w:szCs w:val="24"/>
              </w:rPr>
              <w:t>7</w:t>
            </w:r>
          </w:p>
        </w:tc>
      </w:tr>
    </w:tbl>
    <w:p w:rsidR="00000000" w:rsidRDefault="00FD7426">
      <w:pPr>
        <w:widowControl w:val="0"/>
        <w:tabs>
          <w:tab w:val="left" w:pos="9630"/>
          <w:tab w:val="left" w:pos="9810"/>
        </w:tabs>
        <w:spacing w:line="386" w:lineRule="auto"/>
        <w:jc w:val="both"/>
        <w:rPr>
          <w:sz w:val="24"/>
          <w:szCs w:val="24"/>
        </w:rPr>
      </w:pPr>
    </w:p>
    <w:p w:rsidR="00000000" w:rsidRDefault="00FD7426">
      <w:pPr>
        <w:pStyle w:val="NoSpacing"/>
        <w:jc w:val="both"/>
        <w:rPr>
          <w:sz w:val="24"/>
        </w:rPr>
      </w:pPr>
      <w:r>
        <w:rPr>
          <w:sz w:val="24"/>
        </w:rPr>
        <w:tab/>
        <w:t>In Industrial Training/Mini Project the student shall undergo Industrial training of one month duration or Mini Project of two month</w:t>
      </w:r>
      <w:r>
        <w:rPr>
          <w:sz w:val="24"/>
        </w:rPr>
        <w:t>s duration. Industrial training should be carried out in an industry / company approved by the institution and under the guidance of a staff member in the concerned field. At the end of the training, he / she has to submit a report on the work being carrie</w:t>
      </w:r>
      <w:r>
        <w:rPr>
          <w:sz w:val="24"/>
        </w:rPr>
        <w:t>d out. The mini project is designed to develop practical ability and knowledge about practical tools/techniques in order to solve the actual problems related to the industry, academic institutions or similar area. Students can take up any application level</w:t>
      </w:r>
      <w:r>
        <w:rPr>
          <w:sz w:val="24"/>
        </w:rPr>
        <w:t>/system level project pertaining to a relevant domain. Projects can be chosen either from the list provided by the faculty or in the field of interest of the student. For external projects, students should obtain prior permission after submitting the detai</w:t>
      </w:r>
      <w:r>
        <w:rPr>
          <w:sz w:val="24"/>
        </w:rPr>
        <w:t>ls to the guide and synopsis of the work. The project guide should have a minimum qualification of ME/M.Tech in relevant field of work.  At the end of each phase, presentation and demonstration of the project should be conducted, which will be evaluated by</w:t>
      </w:r>
      <w:r>
        <w:rPr>
          <w:sz w:val="24"/>
        </w:rPr>
        <w:t xml:space="preserve"> a panel of examiners. A detailed project report duly approved by the guide in the prescribed format should be submitted by the student for final evaluation. Publishing the work in Conference Proceedings/ Journals with National/ International status with t</w:t>
      </w:r>
      <w:r>
        <w:rPr>
          <w:sz w:val="24"/>
        </w:rPr>
        <w:t>he consent of the guide will carry an additional weightage in the review process.</w:t>
      </w:r>
    </w:p>
    <w:p w:rsidR="00000000" w:rsidRDefault="00FD7426">
      <w:pPr>
        <w:pStyle w:val="NoSpacing"/>
        <w:jc w:val="both"/>
        <w:rPr>
          <w:sz w:val="24"/>
        </w:rPr>
      </w:pPr>
    </w:p>
    <w:p w:rsidR="00000000" w:rsidRDefault="00FD7426">
      <w:pPr>
        <w:pStyle w:val="NoSpacing"/>
        <w:jc w:val="both"/>
        <w:rPr>
          <w:sz w:val="24"/>
        </w:rPr>
      </w:pPr>
      <w:r>
        <w:rPr>
          <w:sz w:val="24"/>
        </w:rPr>
        <w:tab/>
        <w:t>In Master’s Thesis Phase-I, the students are expected to select an emerging research area in the field of specialization.  After conducting a detailed literature survey, th</w:t>
      </w:r>
      <w:r>
        <w:rPr>
          <w:sz w:val="24"/>
        </w:rPr>
        <w:t>ey should compare and analyze research work done and review recent developments in the area and prepare an initial design of the work to be carried out as Master’s Thesis. It is mandatory that the students should refer National and International Journals a</w:t>
      </w:r>
      <w:r>
        <w:rPr>
          <w:sz w:val="24"/>
        </w:rPr>
        <w:t>nd conference proceedings while selecting a topic for their thesis. He/She should select a recent topic from a reputed International Journal, preferably IEEE/ACM. Emphasis should be given for introduction to the topic, literature survey, and scope of the p</w:t>
      </w:r>
      <w:r>
        <w:rPr>
          <w:sz w:val="24"/>
        </w:rPr>
        <w:t>roposed work along with some preliminary work carried out on the thesis topic.</w:t>
      </w:r>
    </w:p>
    <w:p w:rsidR="00000000" w:rsidRDefault="00FD7426">
      <w:pPr>
        <w:pStyle w:val="NoSpacing"/>
        <w:jc w:val="both"/>
        <w:rPr>
          <w:sz w:val="24"/>
        </w:rPr>
      </w:pPr>
    </w:p>
    <w:p w:rsidR="00000000" w:rsidRDefault="00FD7426">
      <w:pPr>
        <w:pStyle w:val="NoSpacing"/>
        <w:jc w:val="both"/>
        <w:rPr>
          <w:sz w:val="24"/>
        </w:rPr>
      </w:pPr>
      <w:r>
        <w:rPr>
          <w:sz w:val="24"/>
        </w:rPr>
        <w:tab/>
        <w:t xml:space="preserve">Students should submit a copy of Phase-I thesis report covering the content discussed above and highlighting the features of work to be carried out in Phase-II of the thesis. </w:t>
      </w:r>
      <w:r>
        <w:rPr>
          <w:sz w:val="24"/>
        </w:rPr>
        <w:t>The candidate should present the current status of the thesis work and the assessment will be made on the basis of the work and the presentation, by a panel of internal examiners in which one will be the internal guide. The examiners should give their sugg</w:t>
      </w:r>
      <w:r>
        <w:rPr>
          <w:sz w:val="24"/>
        </w:rPr>
        <w:t>estions in writing to the students so that it should be incorporated in the Phase–II of the thesis.</w:t>
      </w:r>
    </w:p>
    <w:p w:rsidR="00000000" w:rsidRDefault="00FD7426">
      <w:pPr>
        <w:pStyle w:val="NoSpacing"/>
        <w:jc w:val="both"/>
        <w:rPr>
          <w:sz w:val="24"/>
        </w:rPr>
      </w:pPr>
    </w:p>
    <w:p w:rsidR="00000000" w:rsidRDefault="00FD7426">
      <w:pPr>
        <w:pStyle w:val="NoSpacing"/>
        <w:jc w:val="both"/>
        <w:rPr>
          <w:szCs w:val="24"/>
        </w:rPr>
      </w:pPr>
      <w:r>
        <w:rPr>
          <w:sz w:val="24"/>
        </w:rPr>
        <w:tab/>
        <w:t>Both Mini project/Industrial training and Master’s Thesis-1 undergo an evalution by a panel of examiners including atleast one external examiner appointed</w:t>
      </w:r>
      <w:r>
        <w:rPr>
          <w:sz w:val="24"/>
        </w:rPr>
        <w:t xml:space="preserve"> by university and internal examiner.</w:t>
      </w:r>
    </w:p>
    <w:p w:rsidR="00000000" w:rsidRDefault="00FD7426">
      <w:pPr>
        <w:ind w:left="-630" w:right="252"/>
        <w:rPr>
          <w:szCs w:val="24"/>
        </w:rPr>
      </w:pPr>
    </w:p>
    <w:p w:rsidR="00000000" w:rsidRDefault="00FD7426">
      <w:pPr>
        <w:widowControl w:val="0"/>
        <w:spacing w:line="355" w:lineRule="auto"/>
        <w:jc w:val="both"/>
        <w:rPr>
          <w:szCs w:val="24"/>
        </w:rPr>
      </w:pPr>
    </w:p>
    <w:p w:rsidR="00000000" w:rsidRDefault="00FD7426">
      <w:pPr>
        <w:widowControl w:val="0"/>
        <w:spacing w:line="355" w:lineRule="auto"/>
        <w:jc w:val="both"/>
        <w:rPr>
          <w:szCs w:val="24"/>
        </w:rPr>
      </w:pPr>
    </w:p>
    <w:p w:rsidR="00000000" w:rsidRDefault="00FD7426">
      <w:pPr>
        <w:widowControl w:val="0"/>
        <w:spacing w:line="355" w:lineRule="auto"/>
        <w:jc w:val="both"/>
        <w:rPr>
          <w:szCs w:val="24"/>
        </w:rPr>
      </w:pPr>
    </w:p>
    <w:p w:rsidR="00000000" w:rsidRDefault="00FD7426">
      <w:pPr>
        <w:widowControl w:val="0"/>
        <w:spacing w:line="355" w:lineRule="auto"/>
        <w:jc w:val="both"/>
        <w:rPr>
          <w:szCs w:val="24"/>
        </w:rPr>
      </w:pPr>
    </w:p>
    <w:p w:rsidR="00000000" w:rsidRDefault="00FD7426">
      <w:pPr>
        <w:widowControl w:val="0"/>
        <w:spacing w:line="355" w:lineRule="auto"/>
        <w:jc w:val="both"/>
        <w:rPr>
          <w:szCs w:val="24"/>
        </w:rPr>
      </w:pPr>
    </w:p>
    <w:p w:rsidR="00000000" w:rsidRDefault="00FD7426">
      <w:pPr>
        <w:widowControl w:val="0"/>
        <w:spacing w:line="355" w:lineRule="auto"/>
        <w:jc w:val="both"/>
        <w:rPr>
          <w:szCs w:val="24"/>
        </w:rPr>
      </w:pPr>
    </w:p>
    <w:p w:rsidR="00000000" w:rsidRDefault="00FD7426">
      <w:pPr>
        <w:widowControl w:val="0"/>
        <w:spacing w:line="355" w:lineRule="auto"/>
        <w:jc w:val="both"/>
        <w:rPr>
          <w:szCs w:val="24"/>
        </w:rPr>
      </w:pPr>
    </w:p>
    <w:p w:rsidR="00000000" w:rsidRDefault="00FD7426">
      <w:pPr>
        <w:widowControl w:val="0"/>
        <w:spacing w:line="355" w:lineRule="auto"/>
        <w:jc w:val="both"/>
        <w:rPr>
          <w:szCs w:val="24"/>
        </w:rPr>
      </w:pPr>
    </w:p>
    <w:p w:rsidR="00000000" w:rsidRDefault="00FD7426">
      <w:pPr>
        <w:widowControl w:val="0"/>
        <w:spacing w:line="355" w:lineRule="auto"/>
        <w:jc w:val="both"/>
        <w:rPr>
          <w:szCs w:val="24"/>
        </w:rPr>
      </w:pPr>
    </w:p>
    <w:tbl>
      <w:tblPr>
        <w:tblW w:w="0" w:type="auto"/>
        <w:tblInd w:w="108" w:type="dxa"/>
        <w:tblLayout w:type="fixed"/>
        <w:tblLook w:val="0000"/>
      </w:tblPr>
      <w:tblGrid>
        <w:gridCol w:w="1891"/>
        <w:gridCol w:w="5811"/>
        <w:gridCol w:w="456"/>
        <w:gridCol w:w="457"/>
        <w:gridCol w:w="456"/>
        <w:gridCol w:w="459"/>
      </w:tblGrid>
      <w:tr w:rsidR="00000000">
        <w:trPr>
          <w:trHeight w:val="411"/>
        </w:trPr>
        <w:tc>
          <w:tcPr>
            <w:tcW w:w="1891" w:type="dxa"/>
            <w:vMerge w:val="restart"/>
            <w:shd w:val="clear" w:color="auto" w:fill="auto"/>
          </w:tcPr>
          <w:p w:rsidR="00000000" w:rsidRDefault="00FD7426">
            <w:pPr>
              <w:widowControl w:val="0"/>
              <w:spacing w:line="355" w:lineRule="auto"/>
              <w:jc w:val="both"/>
              <w:rPr>
                <w:b/>
                <w:bCs/>
                <w:sz w:val="24"/>
                <w:szCs w:val="24"/>
              </w:rPr>
            </w:pPr>
            <w:r>
              <w:rPr>
                <w:b/>
                <w:sz w:val="24"/>
                <w:szCs w:val="24"/>
              </w:rPr>
              <w:lastRenderedPageBreak/>
              <w:t>MCSCS  401</w:t>
            </w:r>
          </w:p>
          <w:p w:rsidR="00000000" w:rsidRDefault="00FD7426">
            <w:pPr>
              <w:widowControl w:val="0"/>
              <w:spacing w:line="355" w:lineRule="auto"/>
              <w:jc w:val="both"/>
              <w:rPr>
                <w:b/>
                <w:bCs/>
                <w:sz w:val="24"/>
                <w:szCs w:val="24"/>
              </w:rPr>
            </w:pPr>
          </w:p>
        </w:tc>
        <w:tc>
          <w:tcPr>
            <w:tcW w:w="5811" w:type="dxa"/>
            <w:vMerge w:val="restart"/>
            <w:tcBorders>
              <w:right w:val="single" w:sz="4" w:space="0" w:color="000001"/>
            </w:tcBorders>
            <w:shd w:val="clear" w:color="auto" w:fill="auto"/>
          </w:tcPr>
          <w:p w:rsidR="00000000" w:rsidRDefault="00FD7426">
            <w:pPr>
              <w:widowControl w:val="0"/>
              <w:spacing w:line="355" w:lineRule="auto"/>
              <w:jc w:val="center"/>
              <w:rPr>
                <w:b/>
                <w:bCs/>
                <w:sz w:val="24"/>
                <w:szCs w:val="24"/>
              </w:rPr>
            </w:pPr>
            <w:r>
              <w:rPr>
                <w:b/>
                <w:sz w:val="24"/>
                <w:szCs w:val="24"/>
              </w:rPr>
              <w:t xml:space="preserve"> </w:t>
            </w:r>
            <w:r>
              <w:rPr>
                <w:b/>
                <w:sz w:val="24"/>
                <w:szCs w:val="24"/>
              </w:rPr>
              <w:t>MASTER’S THESIS</w:t>
            </w:r>
          </w:p>
        </w:tc>
        <w:tc>
          <w:tcPr>
            <w:tcW w:w="4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widowControl w:val="0"/>
              <w:spacing w:line="355" w:lineRule="auto"/>
              <w:jc w:val="center"/>
              <w:rPr>
                <w:b/>
                <w:bCs/>
                <w:sz w:val="24"/>
                <w:szCs w:val="24"/>
              </w:rPr>
            </w:pPr>
            <w:r>
              <w:rPr>
                <w:b/>
                <w:bCs/>
                <w:sz w:val="24"/>
                <w:szCs w:val="24"/>
              </w:rPr>
              <w:t>L</w:t>
            </w: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widowControl w:val="0"/>
              <w:spacing w:line="355" w:lineRule="auto"/>
              <w:jc w:val="center"/>
              <w:rPr>
                <w:b/>
                <w:bCs/>
                <w:sz w:val="24"/>
                <w:szCs w:val="24"/>
              </w:rPr>
            </w:pPr>
            <w:r>
              <w:rPr>
                <w:b/>
                <w:bCs/>
                <w:sz w:val="24"/>
                <w:szCs w:val="24"/>
              </w:rPr>
              <w:t>T</w:t>
            </w:r>
          </w:p>
        </w:tc>
        <w:tc>
          <w:tcPr>
            <w:tcW w:w="4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widowControl w:val="0"/>
              <w:spacing w:line="355" w:lineRule="auto"/>
              <w:jc w:val="center"/>
              <w:rPr>
                <w:b/>
                <w:bCs/>
                <w:sz w:val="24"/>
                <w:szCs w:val="24"/>
              </w:rPr>
            </w:pPr>
            <w:r>
              <w:rPr>
                <w:b/>
                <w:bCs/>
                <w:sz w:val="24"/>
                <w:szCs w:val="24"/>
              </w:rPr>
              <w:t>P</w:t>
            </w:r>
          </w:p>
        </w:tc>
        <w:tc>
          <w:tcPr>
            <w:tcW w:w="4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widowControl w:val="0"/>
              <w:spacing w:line="355" w:lineRule="auto"/>
              <w:jc w:val="center"/>
            </w:pPr>
            <w:r>
              <w:rPr>
                <w:b/>
                <w:bCs/>
                <w:sz w:val="24"/>
                <w:szCs w:val="24"/>
              </w:rPr>
              <w:t>C</w:t>
            </w:r>
          </w:p>
        </w:tc>
      </w:tr>
      <w:tr w:rsidR="00000000">
        <w:trPr>
          <w:trHeight w:val="411"/>
        </w:trPr>
        <w:tc>
          <w:tcPr>
            <w:tcW w:w="1891" w:type="dxa"/>
            <w:vMerge/>
            <w:shd w:val="clear" w:color="auto" w:fill="auto"/>
            <w:vAlign w:val="center"/>
          </w:tcPr>
          <w:p w:rsidR="00000000" w:rsidRDefault="00FD7426">
            <w:pPr>
              <w:widowControl w:val="0"/>
              <w:spacing w:line="355" w:lineRule="auto"/>
              <w:jc w:val="both"/>
              <w:rPr>
                <w:b/>
                <w:bCs/>
                <w:sz w:val="24"/>
                <w:szCs w:val="24"/>
              </w:rPr>
            </w:pPr>
          </w:p>
        </w:tc>
        <w:tc>
          <w:tcPr>
            <w:tcW w:w="5811" w:type="dxa"/>
            <w:vMerge/>
            <w:tcBorders>
              <w:right w:val="single" w:sz="4" w:space="0" w:color="000001"/>
            </w:tcBorders>
            <w:shd w:val="clear" w:color="auto" w:fill="auto"/>
            <w:vAlign w:val="center"/>
          </w:tcPr>
          <w:p w:rsidR="00000000" w:rsidRDefault="00FD7426">
            <w:pPr>
              <w:widowControl w:val="0"/>
              <w:spacing w:line="355" w:lineRule="auto"/>
              <w:jc w:val="both"/>
              <w:rPr>
                <w:b/>
                <w:bCs/>
                <w:sz w:val="24"/>
                <w:szCs w:val="24"/>
              </w:rPr>
            </w:pPr>
          </w:p>
        </w:tc>
        <w:tc>
          <w:tcPr>
            <w:tcW w:w="4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widowControl w:val="0"/>
              <w:spacing w:line="355" w:lineRule="auto"/>
              <w:jc w:val="center"/>
              <w:rPr>
                <w:b/>
                <w:bCs/>
                <w:sz w:val="24"/>
                <w:szCs w:val="24"/>
              </w:rPr>
            </w:pPr>
            <w:r>
              <w:rPr>
                <w:b/>
                <w:bCs/>
                <w:sz w:val="24"/>
                <w:szCs w:val="24"/>
              </w:rPr>
              <w:t>0</w:t>
            </w: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widowControl w:val="0"/>
              <w:spacing w:line="355" w:lineRule="auto"/>
              <w:jc w:val="center"/>
              <w:rPr>
                <w:b/>
                <w:bCs/>
                <w:sz w:val="24"/>
                <w:szCs w:val="24"/>
              </w:rPr>
            </w:pPr>
            <w:r>
              <w:rPr>
                <w:b/>
                <w:bCs/>
                <w:sz w:val="24"/>
                <w:szCs w:val="24"/>
              </w:rPr>
              <w:t>0</w:t>
            </w:r>
          </w:p>
        </w:tc>
        <w:tc>
          <w:tcPr>
            <w:tcW w:w="4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widowControl w:val="0"/>
              <w:spacing w:line="355" w:lineRule="auto"/>
              <w:jc w:val="center"/>
              <w:rPr>
                <w:b/>
                <w:bCs/>
                <w:sz w:val="24"/>
                <w:szCs w:val="24"/>
              </w:rPr>
            </w:pPr>
            <w:r>
              <w:rPr>
                <w:b/>
                <w:bCs/>
                <w:sz w:val="24"/>
                <w:szCs w:val="24"/>
              </w:rPr>
              <w:t>27</w:t>
            </w:r>
          </w:p>
        </w:tc>
        <w:tc>
          <w:tcPr>
            <w:tcW w:w="4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widowControl w:val="0"/>
              <w:spacing w:line="355" w:lineRule="auto"/>
              <w:jc w:val="center"/>
            </w:pPr>
            <w:r>
              <w:rPr>
                <w:b/>
                <w:bCs/>
                <w:sz w:val="24"/>
                <w:szCs w:val="24"/>
              </w:rPr>
              <w:t>12</w:t>
            </w:r>
          </w:p>
        </w:tc>
      </w:tr>
    </w:tbl>
    <w:p w:rsidR="00000000" w:rsidRDefault="00FD7426">
      <w:pPr>
        <w:pStyle w:val="NoSpacing"/>
        <w:ind w:firstLine="720"/>
        <w:jc w:val="both"/>
        <w:rPr>
          <w:sz w:val="24"/>
        </w:rPr>
      </w:pPr>
    </w:p>
    <w:p w:rsidR="00000000" w:rsidRDefault="00FD7426">
      <w:pPr>
        <w:pStyle w:val="NoSpacing"/>
        <w:ind w:firstLine="720"/>
        <w:jc w:val="both"/>
        <w:rPr>
          <w:sz w:val="24"/>
        </w:rPr>
      </w:pPr>
    </w:p>
    <w:p w:rsidR="00000000" w:rsidRDefault="00FD7426">
      <w:pPr>
        <w:pStyle w:val="NoSpacing"/>
        <w:ind w:firstLine="720"/>
        <w:jc w:val="both"/>
        <w:rPr>
          <w:sz w:val="24"/>
        </w:rPr>
      </w:pPr>
      <w:r>
        <w:rPr>
          <w:sz w:val="24"/>
        </w:rPr>
        <w:t>In the fourth semester, the student has to continue the thesis work and after successfully finishing the work, he / she has to submit a detailed bounded th</w:t>
      </w:r>
      <w:r>
        <w:rPr>
          <w:sz w:val="24"/>
        </w:rPr>
        <w:t>esis report. The evaluation of M Tech Thesis will be carried out by a  panel of examiners including atleast one external examiner appointed by university and internal examiner. The work carried out should lead to a publication in a National / International</w:t>
      </w:r>
      <w:r>
        <w:rPr>
          <w:sz w:val="24"/>
        </w:rPr>
        <w:t xml:space="preserve"> Conference or Journal. The papers received acceptance before the M.Tech evaluation will carry specific weightage.</w:t>
      </w:r>
    </w:p>
    <w:p w:rsidR="00000000" w:rsidRDefault="00FD7426">
      <w:pPr>
        <w:pStyle w:val="NoSpacing"/>
        <w:ind w:firstLine="720"/>
        <w:jc w:val="both"/>
        <w:rPr>
          <w:sz w:val="24"/>
        </w:rPr>
      </w:pPr>
    </w:p>
    <w:p w:rsidR="00000000" w:rsidRDefault="00FD7426">
      <w:pPr>
        <w:pStyle w:val="NoSpacing"/>
        <w:ind w:firstLine="720"/>
        <w:jc w:val="both"/>
        <w:rPr>
          <w:sz w:val="24"/>
        </w:rPr>
      </w:pPr>
    </w:p>
    <w:p w:rsidR="00000000" w:rsidRDefault="00FD7426">
      <w:pPr>
        <w:pStyle w:val="NoSpacing"/>
        <w:ind w:firstLine="720"/>
        <w:jc w:val="both"/>
        <w:rPr>
          <w:sz w:val="24"/>
        </w:rPr>
      </w:pPr>
    </w:p>
    <w:tbl>
      <w:tblPr>
        <w:tblW w:w="0" w:type="auto"/>
        <w:tblInd w:w="108" w:type="dxa"/>
        <w:tblLayout w:type="fixed"/>
        <w:tblLook w:val="0000"/>
      </w:tblPr>
      <w:tblGrid>
        <w:gridCol w:w="1889"/>
        <w:gridCol w:w="5806"/>
        <w:gridCol w:w="456"/>
        <w:gridCol w:w="456"/>
        <w:gridCol w:w="456"/>
        <w:gridCol w:w="461"/>
      </w:tblGrid>
      <w:tr w:rsidR="00000000">
        <w:trPr>
          <w:trHeight w:val="411"/>
        </w:trPr>
        <w:tc>
          <w:tcPr>
            <w:tcW w:w="1889" w:type="dxa"/>
            <w:vMerge w:val="restart"/>
            <w:shd w:val="clear" w:color="auto" w:fill="auto"/>
          </w:tcPr>
          <w:p w:rsidR="00000000" w:rsidRDefault="00FD7426">
            <w:pPr>
              <w:widowControl w:val="0"/>
              <w:spacing w:line="352" w:lineRule="auto"/>
              <w:jc w:val="both"/>
              <w:rPr>
                <w:b/>
                <w:sz w:val="24"/>
              </w:rPr>
            </w:pPr>
            <w:r>
              <w:rPr>
                <w:b/>
                <w:sz w:val="24"/>
                <w:szCs w:val="24"/>
              </w:rPr>
              <w:t xml:space="preserve">MCSCS 402  </w:t>
            </w:r>
          </w:p>
        </w:tc>
        <w:tc>
          <w:tcPr>
            <w:tcW w:w="5806" w:type="dxa"/>
            <w:vMerge w:val="restart"/>
            <w:tcBorders>
              <w:right w:val="single" w:sz="4" w:space="0" w:color="000001"/>
            </w:tcBorders>
            <w:shd w:val="clear" w:color="auto" w:fill="auto"/>
          </w:tcPr>
          <w:p w:rsidR="00000000" w:rsidRDefault="00FD7426">
            <w:pPr>
              <w:widowControl w:val="0"/>
              <w:spacing w:line="352" w:lineRule="auto"/>
              <w:jc w:val="center"/>
              <w:rPr>
                <w:b/>
                <w:bCs/>
                <w:sz w:val="24"/>
                <w:szCs w:val="24"/>
              </w:rPr>
            </w:pPr>
            <w:r>
              <w:rPr>
                <w:b/>
                <w:sz w:val="24"/>
              </w:rPr>
              <w:t>MASTER’S COMPREHENSIVE VIVA</w:t>
            </w:r>
            <w:r>
              <w:rPr>
                <w:b/>
                <w:sz w:val="24"/>
                <w:szCs w:val="24"/>
              </w:rPr>
              <w:t xml:space="preserve"> </w:t>
            </w:r>
          </w:p>
        </w:tc>
        <w:tc>
          <w:tcPr>
            <w:tcW w:w="4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widowControl w:val="0"/>
              <w:spacing w:line="352" w:lineRule="auto"/>
              <w:jc w:val="center"/>
              <w:rPr>
                <w:b/>
                <w:bCs/>
                <w:sz w:val="24"/>
                <w:szCs w:val="24"/>
              </w:rPr>
            </w:pPr>
            <w:r>
              <w:rPr>
                <w:b/>
                <w:bCs/>
                <w:sz w:val="24"/>
                <w:szCs w:val="24"/>
              </w:rPr>
              <w:t>L</w:t>
            </w:r>
          </w:p>
        </w:tc>
        <w:tc>
          <w:tcPr>
            <w:tcW w:w="4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widowControl w:val="0"/>
              <w:spacing w:line="352" w:lineRule="auto"/>
              <w:jc w:val="center"/>
              <w:rPr>
                <w:b/>
                <w:bCs/>
                <w:sz w:val="24"/>
                <w:szCs w:val="24"/>
              </w:rPr>
            </w:pPr>
            <w:r>
              <w:rPr>
                <w:b/>
                <w:bCs/>
                <w:sz w:val="24"/>
                <w:szCs w:val="24"/>
              </w:rPr>
              <w:t>T</w:t>
            </w:r>
          </w:p>
        </w:tc>
        <w:tc>
          <w:tcPr>
            <w:tcW w:w="4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widowControl w:val="0"/>
              <w:spacing w:line="352" w:lineRule="auto"/>
              <w:jc w:val="center"/>
              <w:rPr>
                <w:b/>
                <w:bCs/>
                <w:sz w:val="24"/>
                <w:szCs w:val="24"/>
              </w:rPr>
            </w:pPr>
            <w:r>
              <w:rPr>
                <w:b/>
                <w:bCs/>
                <w:sz w:val="24"/>
                <w:szCs w:val="24"/>
              </w:rPr>
              <w:t>P</w:t>
            </w:r>
          </w:p>
        </w:tc>
        <w:tc>
          <w:tcPr>
            <w:tcW w:w="4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widowControl w:val="0"/>
              <w:spacing w:line="352" w:lineRule="auto"/>
              <w:jc w:val="center"/>
            </w:pPr>
            <w:r>
              <w:rPr>
                <w:b/>
                <w:bCs/>
                <w:sz w:val="24"/>
                <w:szCs w:val="24"/>
              </w:rPr>
              <w:t>C</w:t>
            </w:r>
          </w:p>
        </w:tc>
      </w:tr>
      <w:tr w:rsidR="00000000">
        <w:trPr>
          <w:trHeight w:val="411"/>
        </w:trPr>
        <w:tc>
          <w:tcPr>
            <w:tcW w:w="1889" w:type="dxa"/>
            <w:vMerge/>
            <w:shd w:val="clear" w:color="auto" w:fill="auto"/>
            <w:vAlign w:val="center"/>
          </w:tcPr>
          <w:p w:rsidR="00000000" w:rsidRDefault="00FD7426">
            <w:pPr>
              <w:rPr>
                <w:b/>
                <w:bCs/>
                <w:sz w:val="24"/>
                <w:szCs w:val="24"/>
              </w:rPr>
            </w:pPr>
          </w:p>
        </w:tc>
        <w:tc>
          <w:tcPr>
            <w:tcW w:w="5806" w:type="dxa"/>
            <w:vMerge/>
            <w:tcBorders>
              <w:right w:val="single" w:sz="4" w:space="0" w:color="000001"/>
            </w:tcBorders>
            <w:shd w:val="clear" w:color="auto" w:fill="auto"/>
            <w:vAlign w:val="center"/>
          </w:tcPr>
          <w:p w:rsidR="00000000" w:rsidRDefault="00FD7426">
            <w:pPr>
              <w:rPr>
                <w:b/>
                <w:sz w:val="24"/>
                <w:szCs w:val="24"/>
              </w:rPr>
            </w:pPr>
          </w:p>
        </w:tc>
        <w:tc>
          <w:tcPr>
            <w:tcW w:w="4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widowControl w:val="0"/>
              <w:spacing w:line="352" w:lineRule="auto"/>
              <w:jc w:val="center"/>
              <w:rPr>
                <w:b/>
                <w:bCs/>
                <w:sz w:val="24"/>
                <w:szCs w:val="24"/>
              </w:rPr>
            </w:pPr>
            <w:r>
              <w:rPr>
                <w:b/>
                <w:bCs/>
                <w:sz w:val="24"/>
                <w:szCs w:val="24"/>
              </w:rPr>
              <w:t>0</w:t>
            </w:r>
          </w:p>
        </w:tc>
        <w:tc>
          <w:tcPr>
            <w:tcW w:w="4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widowControl w:val="0"/>
              <w:spacing w:line="352" w:lineRule="auto"/>
              <w:jc w:val="center"/>
              <w:rPr>
                <w:b/>
                <w:bCs/>
                <w:sz w:val="24"/>
                <w:szCs w:val="24"/>
              </w:rPr>
            </w:pPr>
            <w:r>
              <w:rPr>
                <w:b/>
                <w:bCs/>
                <w:sz w:val="24"/>
                <w:szCs w:val="24"/>
              </w:rPr>
              <w:t>0</w:t>
            </w:r>
          </w:p>
        </w:tc>
        <w:tc>
          <w:tcPr>
            <w:tcW w:w="4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widowControl w:val="0"/>
              <w:spacing w:line="352" w:lineRule="auto"/>
              <w:jc w:val="center"/>
              <w:rPr>
                <w:b/>
                <w:bCs/>
                <w:sz w:val="24"/>
                <w:szCs w:val="24"/>
              </w:rPr>
            </w:pPr>
            <w:r>
              <w:rPr>
                <w:b/>
                <w:bCs/>
                <w:sz w:val="24"/>
                <w:szCs w:val="24"/>
              </w:rPr>
              <w:t>0</w:t>
            </w:r>
          </w:p>
        </w:tc>
        <w:tc>
          <w:tcPr>
            <w:tcW w:w="4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FD7426">
            <w:pPr>
              <w:widowControl w:val="0"/>
              <w:spacing w:line="352" w:lineRule="auto"/>
              <w:jc w:val="center"/>
            </w:pPr>
            <w:r>
              <w:rPr>
                <w:b/>
                <w:bCs/>
                <w:sz w:val="24"/>
                <w:szCs w:val="24"/>
              </w:rPr>
              <w:t>3</w:t>
            </w:r>
          </w:p>
        </w:tc>
      </w:tr>
    </w:tbl>
    <w:p w:rsidR="00000000" w:rsidRDefault="00FD7426">
      <w:pPr>
        <w:pStyle w:val="NoSpacing"/>
        <w:jc w:val="both"/>
        <w:rPr>
          <w:sz w:val="24"/>
        </w:rPr>
      </w:pPr>
    </w:p>
    <w:p w:rsidR="00000000" w:rsidRDefault="00FD7426">
      <w:pPr>
        <w:pStyle w:val="NoSpacing"/>
        <w:ind w:firstLine="720"/>
        <w:jc w:val="both"/>
        <w:rPr>
          <w:sz w:val="24"/>
        </w:rPr>
      </w:pPr>
    </w:p>
    <w:p w:rsidR="00000000" w:rsidRDefault="00FD7426">
      <w:pPr>
        <w:pStyle w:val="NoSpacing"/>
        <w:jc w:val="both"/>
        <w:rPr>
          <w:sz w:val="24"/>
        </w:rPr>
      </w:pPr>
    </w:p>
    <w:p w:rsidR="00000000" w:rsidRDefault="00FD7426">
      <w:pPr>
        <w:pStyle w:val="NoSpacing"/>
        <w:jc w:val="both"/>
      </w:pPr>
      <w:r>
        <w:rPr>
          <w:sz w:val="24"/>
        </w:rPr>
        <w:t xml:space="preserve">   </w:t>
      </w:r>
      <w:r>
        <w:rPr>
          <w:sz w:val="24"/>
        </w:rPr>
        <w:tab/>
        <w:t xml:space="preserve">A comprehensive viva-voce examination will be conducted at the end of </w:t>
      </w:r>
      <w:r>
        <w:rPr>
          <w:sz w:val="24"/>
        </w:rPr>
        <w:t>the fourth semester by a panel of internal examiner and external examiners appointed by the university to assess the candidate’s overall knowledge in the respective field of specialization.</w:t>
      </w:r>
    </w:p>
    <w:p w:rsidR="00000000" w:rsidRDefault="00FD7426"/>
    <w:p w:rsidR="00000000" w:rsidRDefault="00FD7426"/>
    <w:p w:rsidR="00000000" w:rsidRDefault="00FD7426"/>
    <w:p w:rsidR="00000000" w:rsidRDefault="00FD7426"/>
    <w:p w:rsidR="00FD7426" w:rsidRDefault="00FD7426"/>
    <w:sectPr w:rsidR="00FD7426">
      <w:pgSz w:w="11906" w:h="16838"/>
      <w:pgMar w:top="1170" w:right="1019" w:bottom="1008" w:left="1080" w:header="720" w:footer="720" w:gutter="0"/>
      <w:cols w:space="720"/>
      <w:docGrid w:linePitch="24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ohit Hindi">
    <w:altName w:val="Times New Roman"/>
    <w:charset w:val="01"/>
    <w:family w:val="auto"/>
    <w:pitch w:val="variable"/>
    <w:sig w:usb0="00000000" w:usb1="00000000" w:usb2="00000000" w:usb3="00000000" w:csb0="00000000" w:csb1="00000000"/>
  </w:font>
  <w:font w:name="font271">
    <w:charset w:val="01"/>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577172"/>
    <w:rsid w:val="00577172"/>
    <w:rsid w:val="00FD7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BalloonTextChar">
    <w:name w:val="Balloon Text Char"/>
    <w:basedOn w:val="DefaultParagraphFont0"/>
    <w:rPr>
      <w:rFonts w:ascii="Tahoma" w:eastAsia="Times New Roman" w:hAnsi="Tahoma" w:cs="Tahoma"/>
      <w:sz w:val="16"/>
      <w:szCs w:val="16"/>
      <w:lang w:val="en-US"/>
    </w:rPr>
  </w:style>
  <w:style w:type="character" w:styleId="Strong">
    <w:name w:val="Strong"/>
    <w:basedOn w:val="DefaultParagraphFont0"/>
    <w:qFormat/>
    <w:rPr>
      <w:b/>
      <w:bCs/>
    </w:rPr>
  </w:style>
  <w:style w:type="character" w:customStyle="1" w:styleId="FooterChar">
    <w:name w:val="Footer Char"/>
    <w:basedOn w:val="DefaultParagraphFont0"/>
    <w:rPr>
      <w:rFonts w:ascii="Times New Roman" w:eastAsia="Calibri" w:hAnsi="Times New Roman" w:cs="Times New Roman"/>
      <w:sz w:val="24"/>
      <w:lang w:val="en-US"/>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Liberation Sans" w:eastAsia="Arial" w:hAnsi="Liberation Sans" w:cs="Lohit Hindi"/>
      <w:sz w:val="28"/>
      <w:szCs w:val="28"/>
    </w:rPr>
  </w:style>
  <w:style w:type="paragraph" w:styleId="BodyText">
    <w:name w:val="Body Text"/>
    <w:basedOn w:val="Normal"/>
    <w:pPr>
      <w:spacing w:after="140" w:line="288" w:lineRule="auto"/>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spacing w:before="280" w:after="280"/>
      <w:ind w:left="720"/>
      <w:contextualSpacing/>
    </w:pPr>
    <w:rPr>
      <w:rFonts w:eastAsia="Calibri"/>
      <w:sz w:val="24"/>
      <w:szCs w:val="22"/>
    </w:rPr>
  </w:style>
  <w:style w:type="paragraph" w:styleId="Footer">
    <w:name w:val="footer"/>
    <w:basedOn w:val="Normal"/>
    <w:pPr>
      <w:tabs>
        <w:tab w:val="center" w:pos="4680"/>
        <w:tab w:val="right" w:pos="9360"/>
      </w:tabs>
      <w:spacing w:before="280" w:after="280"/>
    </w:pPr>
    <w:rPr>
      <w:rFonts w:eastAsia="Calibri"/>
      <w:sz w:val="24"/>
      <w:szCs w:val="22"/>
    </w:rPr>
  </w:style>
  <w:style w:type="paragraph" w:customStyle="1" w:styleId="TableContents">
    <w:name w:val="Table Contents"/>
    <w:basedOn w:val="Normal"/>
    <w:pPr>
      <w:suppressLineNumbers/>
    </w:pPr>
    <w:rPr>
      <w:sz w:val="24"/>
      <w:szCs w:val="24"/>
      <w:lang w:eastAsia="ar-SA"/>
    </w:rPr>
  </w:style>
  <w:style w:type="paragraph" w:customStyle="1" w:styleId="Style1">
    <w:name w:val="Style 1"/>
    <w:pPr>
      <w:widowControl w:val="0"/>
      <w:suppressAutoHyphens/>
    </w:pPr>
    <w:rPr>
      <w:kern w:val="1"/>
    </w:rPr>
  </w:style>
  <w:style w:type="paragraph" w:styleId="NoSpacing">
    <w:name w:val="No Spacing"/>
    <w:qFormat/>
    <w:pPr>
      <w:suppressAutoHyphens/>
    </w:pPr>
    <w:rPr>
      <w:kern w:val="1"/>
    </w:rPr>
  </w:style>
  <w:style w:type="paragraph" w:customStyle="1" w:styleId="FrameContents">
    <w:name w:val="Frame Contents"/>
    <w:basedOn w:val="Normal"/>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1060</Words>
  <Characters>6047</Characters>
  <Application>Microsoft Office Word</Application>
  <DocSecurity>0</DocSecurity>
  <Lines>50</Lines>
  <Paragraphs>14</Paragraphs>
  <ScaleCrop>false</ScaleCrop>
  <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ccf</cp:lastModifiedBy>
  <cp:revision>2</cp:revision>
  <cp:lastPrinted>1601-01-01T00:00:00Z</cp:lastPrinted>
  <dcterms:created xsi:type="dcterms:W3CDTF">2015-08-12T09:34:00Z</dcterms:created>
  <dcterms:modified xsi:type="dcterms:W3CDTF">2015-08-12T09:34:00Z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